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AC" w:rsidRDefault="007F23CB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90057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CB" w:rsidRDefault="007F23CB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3CB" w:rsidRDefault="007F23CB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1777" w:rsidRPr="00AF5BB8" w:rsidRDefault="00FA1777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5BB8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FA1777" w:rsidRPr="00AF5BB8" w:rsidRDefault="00AF5BB8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B8">
        <w:rPr>
          <w:rFonts w:ascii="Times New Roman" w:hAnsi="Times New Roman" w:cs="Times New Roman"/>
          <w:b/>
          <w:sz w:val="24"/>
          <w:szCs w:val="24"/>
        </w:rPr>
        <w:t>ИО д</w:t>
      </w:r>
      <w:r w:rsidR="00FA1777" w:rsidRPr="00AF5BB8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AF5BB8">
        <w:rPr>
          <w:rFonts w:ascii="Times New Roman" w:hAnsi="Times New Roman" w:cs="Times New Roman"/>
          <w:b/>
          <w:sz w:val="24"/>
          <w:szCs w:val="24"/>
        </w:rPr>
        <w:t>а</w:t>
      </w:r>
      <w:r w:rsidR="00FA1777" w:rsidRPr="00AF5BB8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Pr="00AF5BB8">
        <w:rPr>
          <w:b/>
          <w:sz w:val="24"/>
          <w:szCs w:val="24"/>
        </w:rPr>
        <w:t>«</w:t>
      </w:r>
      <w:proofErr w:type="spellStart"/>
      <w:r w:rsidRPr="00AF5BB8">
        <w:rPr>
          <w:b/>
          <w:sz w:val="24"/>
          <w:szCs w:val="24"/>
        </w:rPr>
        <w:t>Гебинская</w:t>
      </w:r>
      <w:proofErr w:type="spellEnd"/>
      <w:r w:rsidRPr="00AF5BB8">
        <w:rPr>
          <w:b/>
          <w:sz w:val="24"/>
          <w:szCs w:val="24"/>
        </w:rPr>
        <w:t xml:space="preserve"> СОШ им </w:t>
      </w:r>
      <w:proofErr w:type="spellStart"/>
      <w:r w:rsidRPr="00AF5BB8">
        <w:rPr>
          <w:b/>
          <w:sz w:val="24"/>
          <w:szCs w:val="24"/>
        </w:rPr>
        <w:t>Абакарова</w:t>
      </w:r>
      <w:proofErr w:type="spellEnd"/>
      <w:r w:rsidRPr="00AF5BB8">
        <w:rPr>
          <w:b/>
          <w:sz w:val="24"/>
          <w:szCs w:val="24"/>
        </w:rPr>
        <w:t xml:space="preserve"> Г.А.»</w:t>
      </w:r>
    </w:p>
    <w:p w:rsidR="00FA1777" w:rsidRPr="00AF5BB8" w:rsidRDefault="00AF5BB8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5BB8">
        <w:rPr>
          <w:rFonts w:ascii="Times New Roman" w:hAnsi="Times New Roman" w:cs="Times New Roman"/>
          <w:b/>
          <w:sz w:val="24"/>
          <w:szCs w:val="24"/>
        </w:rPr>
        <w:t>Исуева</w:t>
      </w:r>
      <w:proofErr w:type="spellEnd"/>
      <w:r w:rsidRPr="00AF5BB8">
        <w:rPr>
          <w:rFonts w:ascii="Times New Roman" w:hAnsi="Times New Roman" w:cs="Times New Roman"/>
          <w:b/>
          <w:sz w:val="24"/>
          <w:szCs w:val="24"/>
        </w:rPr>
        <w:t xml:space="preserve"> П.А.</w:t>
      </w:r>
    </w:p>
    <w:p w:rsidR="00FA1777" w:rsidRPr="00AF5BB8" w:rsidRDefault="00FA1777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B8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917A59" w:rsidRPr="00917A59">
        <w:rPr>
          <w:rFonts w:ascii="Times New Roman" w:hAnsi="Times New Roman" w:cs="Times New Roman"/>
          <w:b/>
          <w:sz w:val="24"/>
          <w:szCs w:val="24"/>
        </w:rPr>
        <w:t>27</w:t>
      </w:r>
      <w:r w:rsidRPr="00917A59">
        <w:rPr>
          <w:rFonts w:ascii="Times New Roman" w:hAnsi="Times New Roman" w:cs="Times New Roman"/>
          <w:b/>
          <w:sz w:val="24"/>
          <w:szCs w:val="24"/>
        </w:rPr>
        <w:t xml:space="preserve"> от 13.01.2023 г</w:t>
      </w:r>
    </w:p>
    <w:p w:rsidR="00FA1777" w:rsidRDefault="00FA1777" w:rsidP="00FA177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1777" w:rsidRPr="00FA1777" w:rsidRDefault="00FA1777" w:rsidP="00FA1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777">
        <w:rPr>
          <w:rFonts w:ascii="Times New Roman" w:hAnsi="Times New Roman" w:cs="Times New Roman"/>
          <w:b/>
          <w:sz w:val="24"/>
          <w:szCs w:val="24"/>
        </w:rPr>
        <w:t>Положение о системе наставничества педагогических работников в образовательной организации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1.1.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 системе наставничества педагогических работников в образовательной организации МКОУ </w:t>
      </w:r>
      <w:r w:rsidR="00AF5BB8" w:rsidRPr="000258B9">
        <w:rPr>
          <w:sz w:val="24"/>
          <w:szCs w:val="24"/>
        </w:rPr>
        <w:t>«</w:t>
      </w:r>
      <w:proofErr w:type="spellStart"/>
      <w:r w:rsidR="00AF5BB8">
        <w:rPr>
          <w:sz w:val="24"/>
          <w:szCs w:val="24"/>
        </w:rPr>
        <w:t>Гебинская</w:t>
      </w:r>
      <w:proofErr w:type="spellEnd"/>
      <w:r w:rsidR="00AF5BB8">
        <w:rPr>
          <w:sz w:val="24"/>
          <w:szCs w:val="24"/>
        </w:rPr>
        <w:t xml:space="preserve"> СОШ им </w:t>
      </w:r>
      <w:proofErr w:type="spellStart"/>
      <w:r w:rsidR="00AF5BB8">
        <w:rPr>
          <w:sz w:val="24"/>
          <w:szCs w:val="24"/>
        </w:rPr>
        <w:t>Абакарова</w:t>
      </w:r>
      <w:proofErr w:type="spellEnd"/>
      <w:r w:rsidR="00AF5BB8">
        <w:rPr>
          <w:sz w:val="24"/>
          <w:szCs w:val="24"/>
        </w:rPr>
        <w:t xml:space="preserve"> Г.А.</w:t>
      </w:r>
      <w:r w:rsidR="00AF5BB8" w:rsidRPr="000258B9">
        <w:rPr>
          <w:sz w:val="24"/>
          <w:szCs w:val="24"/>
        </w:rPr>
        <w:t xml:space="preserve">» </w:t>
      </w:r>
      <w:r w:rsidRPr="00FA1777">
        <w:rPr>
          <w:rFonts w:ascii="Times New Roman" w:hAnsi="Times New Roman" w:cs="Times New Roman"/>
          <w:sz w:val="24"/>
          <w:szCs w:val="24"/>
        </w:rPr>
        <w:t>определяет цели, задачи, формы и порядок осуществления наставничества (далее - Положение). Разработано в соответствии с нормативной правовой базой в сфере образования и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1.2.</w:t>
      </w:r>
      <w:r w:rsidRPr="00FA1777">
        <w:rPr>
          <w:rFonts w:ascii="Times New Roman" w:hAnsi="Times New Roman" w:cs="Times New Roman"/>
          <w:sz w:val="24"/>
          <w:szCs w:val="24"/>
        </w:rPr>
        <w:tab/>
        <w:t>В Положении используются следующие понятия: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Наставник - педагогический работник, назначаемый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Куратор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ой) программ(ы)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Персонализированная программа наставничества - это краткосрочная персонализированная программа (от 3 месяцев до 1 года), включающая 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  <w:r w:rsidRPr="00FA1777">
        <w:rPr>
          <w:rFonts w:ascii="Times New Roman" w:hAnsi="Times New Roman" w:cs="Times New Roman"/>
          <w:sz w:val="24"/>
          <w:szCs w:val="24"/>
        </w:rPr>
        <w:cr/>
        <w:t>1.3.</w:t>
      </w:r>
      <w:r w:rsidRPr="00FA1777">
        <w:rPr>
          <w:rFonts w:ascii="Times New Roman" w:hAnsi="Times New Roman" w:cs="Times New Roman"/>
          <w:sz w:val="24"/>
          <w:szCs w:val="24"/>
        </w:rPr>
        <w:tab/>
        <w:t>Основными принципами системы наставничества педагогических работников являются: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научности - предполагает применение научно обоснованных методик и технологий в сфере наставничества педагогических работников;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6)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9)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1.4.</w:t>
      </w:r>
      <w:r w:rsidRPr="00FA1777">
        <w:rPr>
          <w:rFonts w:ascii="Times New Roman" w:hAnsi="Times New Roman" w:cs="Times New Roman"/>
          <w:sz w:val="24"/>
          <w:szCs w:val="24"/>
        </w:rPr>
        <w:tab/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Цель и задачи системы наставничества. Формы наставничества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2.1.</w:t>
      </w:r>
      <w:r w:rsidRPr="00FA1777">
        <w:rPr>
          <w:rFonts w:ascii="Times New Roman" w:hAnsi="Times New Roman" w:cs="Times New Roman"/>
          <w:sz w:val="24"/>
          <w:szCs w:val="24"/>
        </w:rPr>
        <w:tab/>
        <w:t>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2.2.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Задачи системы наставничества педагогических работников: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ответственно выполнять возложенные функциональные обязанности в соответствии с замещаемой должностью;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2.3.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В образовательной организации применяются разнообразные формы наставничества ("педагог - педагог", "руководитель образовательной организации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педагог", "работодатель - студент", "педагог вуза/колледжа - молодой педагог образовательной организации" и другие) по отношению к наставнику или группе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Формы наставничества используются как в одном виде, так и в комплексе в зависимости от запланированных эффектов.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Виртуальное (дистанционное) наставничество - дистанционная форма организации наставничества с использованием информационно-¬коммуникационных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</w:t>
      </w:r>
      <w:r w:rsidRPr="00FA1777">
        <w:rPr>
          <w:rFonts w:ascii="Times New Roman" w:hAnsi="Times New Roman" w:cs="Times New Roman"/>
          <w:sz w:val="24"/>
          <w:szCs w:val="24"/>
        </w:rPr>
        <w:lastRenderedPageBreak/>
        <w:t>наставником молодого педагога в вопросах методики и организации учебно-воспитательного процесса.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Скоростное наставничество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- наставляемый" ("равный -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").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-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Форма наставничества "руководитель образовательной организации - учитель" - способ реализации целевой модели наставничества через организацию взаимодействия наставнической пары "руководитель образовательной организации -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организационно-¬педагогических, кадровых, методических, психолого-педагогических условий и ресурсов.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Организация системы наставничества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3.1.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3.2.</w:t>
      </w:r>
      <w:r w:rsidRPr="00FA1777">
        <w:rPr>
          <w:rFonts w:ascii="Times New Roman" w:hAnsi="Times New Roman" w:cs="Times New Roman"/>
          <w:sz w:val="24"/>
          <w:szCs w:val="24"/>
        </w:rPr>
        <w:tab/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3.3.</w:t>
      </w:r>
      <w:r w:rsidRPr="00FA1777">
        <w:rPr>
          <w:rFonts w:ascii="Times New Roman" w:hAnsi="Times New Roman" w:cs="Times New Roman"/>
          <w:sz w:val="24"/>
          <w:szCs w:val="24"/>
        </w:rPr>
        <w:tab/>
        <w:t>Руководитель образовательной организации: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издает прика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, семинарах по проблемам наставничества и т.п.);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3.4.</w:t>
      </w:r>
      <w:r w:rsidRPr="00FA1777">
        <w:rPr>
          <w:rFonts w:ascii="Times New Roman" w:hAnsi="Times New Roman" w:cs="Times New Roman"/>
          <w:sz w:val="24"/>
          <w:szCs w:val="24"/>
        </w:rPr>
        <w:tab/>
        <w:t>Куратор реализации программ наставничества: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назначается руководителем образовательной организации из числа заместителей руководителя;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использованием ресурсов Интернета - официального сайта образовательной организации/страницы, социальных сетей;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организует повышение уровня профессионального мастерства наставников, в том числе на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курирует процесс разработки и реализации персонализированных программ наставничества;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FA1777">
        <w:rPr>
          <w:rFonts w:ascii="Times New Roman" w:hAnsi="Times New Roman" w:cs="Times New Roman"/>
          <w:sz w:val="24"/>
          <w:szCs w:val="24"/>
        </w:rPr>
        <w:tab/>
        <w:t>Методическое объединение наставников/комиссия/совет (при его наличии):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психолого-¬педагогическое сопровождение наставляемых и наставников и т.п.);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осуществляет организационно-педагогическое, учебно-методическое, обеспечение реализации персонализированных программ наставничества вобразов,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участвует в мониторинге реализации персонализированных программ наставничества педагогических работников;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является открытой площадкой для осуществления консультационных, согласовательных функций и функций медиации;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принимает участие в формировании банка лучших практик наставничества педагогических работников,</w:t>
      </w:r>
      <w:r w:rsidRPr="00FA1777">
        <w:rPr>
          <w:rFonts w:ascii="Times New Roman" w:hAnsi="Times New Roman" w:cs="Times New Roman"/>
          <w:sz w:val="24"/>
          <w:szCs w:val="24"/>
        </w:rPr>
        <w:tab/>
        <w:t>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Права и обязанности наставника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4.1.</w:t>
      </w:r>
      <w:r w:rsidRPr="00FA1777">
        <w:rPr>
          <w:rFonts w:ascii="Times New Roman" w:hAnsi="Times New Roman" w:cs="Times New Roman"/>
          <w:sz w:val="24"/>
          <w:szCs w:val="24"/>
        </w:rPr>
        <w:tab/>
        <w:t>Права наставника: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привлекать для оказания помощи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других педагогических работников образовательной организации с их согласия;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обращаться с заявлением к куратору и руководителю образовательной организации с просьбой о сложении с него обязанностей наставника; осуществлять мониторинг деятельности наставляемого в форме личной проверки выполнения заданий.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4.2.</w:t>
      </w:r>
      <w:r w:rsidRPr="00FA1777">
        <w:rPr>
          <w:rFonts w:ascii="Times New Roman" w:hAnsi="Times New Roman" w:cs="Times New Roman"/>
          <w:sz w:val="24"/>
          <w:szCs w:val="24"/>
        </w:rPr>
        <w:tab/>
        <w:t>Обязанности наставника: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рекомендовать участие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Права и обязанности наставляемого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5.1.</w:t>
      </w:r>
      <w:r w:rsidRPr="00FA1777">
        <w:rPr>
          <w:rFonts w:ascii="Times New Roman" w:hAnsi="Times New Roman" w:cs="Times New Roman"/>
          <w:sz w:val="24"/>
          <w:szCs w:val="24"/>
        </w:rPr>
        <w:tab/>
        <w:t>Права наставляемого: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участвовать в составлении персонализированной программы наставничества педагогических работников;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обращаться к куратору и руководителю образовательной организации с ходатайством о замене наставника.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Обязанности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изучать Федеральный закон от 29 декабря 2012 г. N 273-Ф3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реализовывать мероприятия плана персонализированной программы наставничества в установленные сроки;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должностных, профессиональных обязанностей;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</w:t>
      </w:r>
      <w:r w:rsidRPr="00FA1777">
        <w:rPr>
          <w:rFonts w:ascii="Times New Roman" w:hAnsi="Times New Roman" w:cs="Times New Roman"/>
          <w:sz w:val="24"/>
          <w:szCs w:val="24"/>
        </w:rPr>
        <w:tab/>
        <w:t>Процесс формирования пар и групп наставников и педагогов, в отношении которых осуществляется наставничество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6.1.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Формирование наставнических пар (групп) осуществляется по основным критериям: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lastRenderedPageBreak/>
        <w:t>профессиональный профиль или личный (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) опыт наставника должны соответствовать запросам наставляемого или наставляемых;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6.2.</w:t>
      </w:r>
      <w:r w:rsidRPr="00FA1777">
        <w:rPr>
          <w:rFonts w:ascii="Times New Roman" w:hAnsi="Times New Roman" w:cs="Times New Roman"/>
          <w:sz w:val="24"/>
          <w:szCs w:val="24"/>
        </w:rPr>
        <w:tab/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</w:t>
      </w:r>
      <w:r w:rsidRPr="00FA1777">
        <w:rPr>
          <w:rFonts w:ascii="Times New Roman" w:hAnsi="Times New Roman" w:cs="Times New Roman"/>
          <w:sz w:val="24"/>
          <w:szCs w:val="24"/>
        </w:rPr>
        <w:tab/>
        <w:t>Завершение персонализированной программы наставничества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7.1.</w:t>
      </w:r>
      <w:r w:rsidRPr="00FA1777">
        <w:rPr>
          <w:rFonts w:ascii="Times New Roman" w:hAnsi="Times New Roman" w:cs="Times New Roman"/>
          <w:sz w:val="24"/>
          <w:szCs w:val="24"/>
        </w:rPr>
        <w:tab/>
        <w:t>Завершение персонализированной программы наставничества происходит в случае: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завершения плана мероприятий персонализированной программы наставничества в полном объеме;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по инициативе наставника или наставляемого и/или обоюдному решению (по уважительным обстоятельствам);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ab/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Изменение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плана, формы наставничества).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Условия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на сайте образовательной организации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8.1.</w:t>
      </w:r>
      <w:r w:rsidRPr="00FA1777">
        <w:rPr>
          <w:rFonts w:ascii="Times New Roman" w:hAnsi="Times New Roman" w:cs="Times New Roman"/>
          <w:sz w:val="24"/>
          <w:szCs w:val="24"/>
        </w:rPr>
        <w:tab/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8.2.</w:t>
      </w:r>
      <w:r w:rsidRPr="00FA1777">
        <w:rPr>
          <w:rFonts w:ascii="Times New Roman" w:hAnsi="Times New Roman" w:cs="Times New Roman"/>
          <w:sz w:val="24"/>
          <w:szCs w:val="24"/>
        </w:rPr>
        <w:tab/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 Заключительные положения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9.1.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9.2.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8.1.</w:t>
      </w:r>
      <w:r w:rsidRPr="00FA1777">
        <w:rPr>
          <w:rFonts w:ascii="Times New Roman" w:hAnsi="Times New Roman" w:cs="Times New Roman"/>
          <w:sz w:val="24"/>
          <w:szCs w:val="24"/>
        </w:rPr>
        <w:tab/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</w:t>
      </w:r>
      <w:r w:rsidRPr="00FA1777">
        <w:rPr>
          <w:rFonts w:ascii="Times New Roman" w:hAnsi="Times New Roman" w:cs="Times New Roman"/>
          <w:sz w:val="24"/>
          <w:szCs w:val="24"/>
        </w:rPr>
        <w:lastRenderedPageBreak/>
        <w:t>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8.2.</w:t>
      </w:r>
      <w:r w:rsidRPr="00FA1777">
        <w:rPr>
          <w:rFonts w:ascii="Times New Roman" w:hAnsi="Times New Roman" w:cs="Times New Roman"/>
          <w:sz w:val="24"/>
          <w:szCs w:val="24"/>
        </w:rPr>
        <w:tab/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</w:t>
      </w:r>
      <w:r w:rsidRPr="00FA1777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9.1.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9.2.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D85C85" w:rsidRDefault="00917A59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7F23CB">
        <w:rPr>
          <w:rFonts w:ascii="Times New Roman" w:hAnsi="Times New Roman" w:cs="Times New Roman"/>
          <w:sz w:val="24"/>
          <w:szCs w:val="24"/>
        </w:rPr>
        <w:t>26</w:t>
      </w:r>
      <w:r w:rsidR="00FA1777" w:rsidRPr="00D85C85">
        <w:rPr>
          <w:rFonts w:ascii="Times New Roman" w:hAnsi="Times New Roman" w:cs="Times New Roman"/>
          <w:sz w:val="24"/>
          <w:szCs w:val="24"/>
        </w:rPr>
        <w:tab/>
        <w:t>от 13.01.2023 г.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 внедрении целевой модели наставничества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 xml:space="preserve">На основании Распоряжения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 различные формы сопровождения и наставничества», </w:t>
      </w:r>
      <w:r w:rsidRPr="00D85C85">
        <w:rPr>
          <w:rFonts w:ascii="Times New Roman" w:hAnsi="Times New Roman" w:cs="Times New Roman"/>
          <w:sz w:val="24"/>
          <w:szCs w:val="24"/>
        </w:rPr>
        <w:t>приказом Управления образования МО «</w:t>
      </w:r>
      <w:proofErr w:type="spellStart"/>
      <w:r w:rsidRPr="00D85C85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D85C85">
        <w:rPr>
          <w:rFonts w:ascii="Times New Roman" w:hAnsi="Times New Roman" w:cs="Times New Roman"/>
          <w:sz w:val="24"/>
          <w:szCs w:val="24"/>
        </w:rPr>
        <w:t xml:space="preserve"> район» №</w:t>
      </w:r>
      <w:r w:rsidR="00BD6767" w:rsidRPr="00D85C85">
        <w:rPr>
          <w:rFonts w:ascii="Times New Roman" w:hAnsi="Times New Roman" w:cs="Times New Roman"/>
          <w:sz w:val="24"/>
          <w:szCs w:val="24"/>
        </w:rPr>
        <w:t>401</w:t>
      </w:r>
      <w:r w:rsidRPr="00D85C85">
        <w:rPr>
          <w:rFonts w:ascii="Times New Roman" w:hAnsi="Times New Roman" w:cs="Times New Roman"/>
          <w:sz w:val="24"/>
          <w:szCs w:val="24"/>
        </w:rPr>
        <w:t xml:space="preserve"> от </w:t>
      </w:r>
      <w:r w:rsidR="00BD6767" w:rsidRPr="00D85C85">
        <w:rPr>
          <w:rFonts w:ascii="Times New Roman" w:hAnsi="Times New Roman" w:cs="Times New Roman"/>
          <w:sz w:val="24"/>
          <w:szCs w:val="24"/>
        </w:rPr>
        <w:t>13</w:t>
      </w:r>
      <w:r w:rsidRPr="00D85C85">
        <w:rPr>
          <w:rFonts w:ascii="Times New Roman" w:hAnsi="Times New Roman" w:cs="Times New Roman"/>
          <w:sz w:val="24"/>
          <w:szCs w:val="24"/>
        </w:rPr>
        <w:t>.</w:t>
      </w:r>
      <w:r w:rsidR="00BD6767" w:rsidRPr="00D85C85">
        <w:rPr>
          <w:rFonts w:ascii="Times New Roman" w:hAnsi="Times New Roman" w:cs="Times New Roman"/>
          <w:sz w:val="24"/>
          <w:szCs w:val="24"/>
        </w:rPr>
        <w:t>01</w:t>
      </w:r>
      <w:r w:rsidRPr="00D85C85">
        <w:rPr>
          <w:rFonts w:ascii="Times New Roman" w:hAnsi="Times New Roman" w:cs="Times New Roman"/>
          <w:sz w:val="24"/>
          <w:szCs w:val="24"/>
        </w:rPr>
        <w:t>.202</w:t>
      </w:r>
      <w:r w:rsidR="00BD6767" w:rsidRPr="00D85C85">
        <w:rPr>
          <w:rFonts w:ascii="Times New Roman" w:hAnsi="Times New Roman" w:cs="Times New Roman"/>
          <w:sz w:val="24"/>
          <w:szCs w:val="24"/>
        </w:rPr>
        <w:t>3</w:t>
      </w:r>
      <w:r w:rsidRPr="00D85C85">
        <w:rPr>
          <w:rFonts w:ascii="Times New Roman" w:hAnsi="Times New Roman" w:cs="Times New Roman"/>
          <w:sz w:val="24"/>
          <w:szCs w:val="24"/>
        </w:rPr>
        <w:t xml:space="preserve"> г. </w:t>
      </w:r>
      <w:r w:rsidRPr="00FA1777">
        <w:rPr>
          <w:rFonts w:ascii="Times New Roman" w:hAnsi="Times New Roman" w:cs="Times New Roman"/>
          <w:sz w:val="24"/>
          <w:szCs w:val="24"/>
        </w:rPr>
        <w:t>«О внедрении целевой модели наставничества в организациях, осуществляющих образовательную деятельность по общеобразовательным и дополнительным общеобразовательным программам в Республике Дагестан»</w:t>
      </w:r>
    </w:p>
    <w:p w:rsidR="00AF5BB8" w:rsidRPr="000258B9" w:rsidRDefault="00AF5BB8" w:rsidP="00AF5BB8">
      <w:pPr>
        <w:pStyle w:val="1"/>
        <w:shd w:val="clear" w:color="auto" w:fill="auto"/>
        <w:spacing w:before="0" w:after="0" w:line="320" w:lineRule="exact"/>
        <w:ind w:left="120" w:firstLine="0"/>
        <w:jc w:val="both"/>
        <w:rPr>
          <w:sz w:val="24"/>
          <w:szCs w:val="24"/>
        </w:rPr>
      </w:pPr>
      <w:r w:rsidRPr="000258B9">
        <w:rPr>
          <w:sz w:val="24"/>
          <w:szCs w:val="24"/>
        </w:rPr>
        <w:t>ПРИКАЗЫВАЮ:</w:t>
      </w:r>
    </w:p>
    <w:p w:rsidR="00AF5BB8" w:rsidRPr="000258B9" w:rsidRDefault="00AF5BB8" w:rsidP="00AF5BB8">
      <w:pPr>
        <w:pStyle w:val="1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0" w:line="276" w:lineRule="auto"/>
        <w:ind w:right="20" w:firstLine="0"/>
        <w:rPr>
          <w:sz w:val="24"/>
          <w:szCs w:val="24"/>
        </w:rPr>
      </w:pPr>
      <w:r w:rsidRPr="000258B9">
        <w:rPr>
          <w:sz w:val="24"/>
          <w:szCs w:val="24"/>
        </w:rPr>
        <w:t>Внедрить в МКОУ «</w:t>
      </w:r>
      <w:proofErr w:type="spellStart"/>
      <w:r>
        <w:rPr>
          <w:sz w:val="24"/>
          <w:szCs w:val="24"/>
        </w:rPr>
        <w:t>Гебинская</w:t>
      </w:r>
      <w:proofErr w:type="spellEnd"/>
      <w:r>
        <w:rPr>
          <w:sz w:val="24"/>
          <w:szCs w:val="24"/>
        </w:rPr>
        <w:t xml:space="preserve"> СОШ им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Г.А.</w:t>
      </w:r>
      <w:r w:rsidRPr="000258B9">
        <w:rPr>
          <w:sz w:val="24"/>
          <w:szCs w:val="24"/>
        </w:rPr>
        <w:t>» целевую модель наставничества.</w:t>
      </w:r>
    </w:p>
    <w:p w:rsidR="00AF5BB8" w:rsidRPr="000258B9" w:rsidRDefault="00AF5BB8" w:rsidP="00AF5BB8">
      <w:pPr>
        <w:pStyle w:val="1"/>
        <w:numPr>
          <w:ilvl w:val="0"/>
          <w:numId w:val="1"/>
        </w:numPr>
        <w:shd w:val="clear" w:color="auto" w:fill="auto"/>
        <w:tabs>
          <w:tab w:val="left" w:pos="400"/>
          <w:tab w:val="left" w:pos="432"/>
        </w:tabs>
        <w:spacing w:before="0" w:after="0" w:line="276" w:lineRule="auto"/>
        <w:ind w:right="120" w:firstLine="0"/>
        <w:rPr>
          <w:sz w:val="24"/>
          <w:szCs w:val="24"/>
        </w:rPr>
      </w:pPr>
      <w:r w:rsidRPr="000258B9">
        <w:rPr>
          <w:sz w:val="24"/>
          <w:szCs w:val="24"/>
        </w:rPr>
        <w:t>Назначить координатором внедрения целевой модели наставничества</w:t>
      </w:r>
    </w:p>
    <w:p w:rsidR="00AF5BB8" w:rsidRPr="000258B9" w:rsidRDefault="00AF5BB8" w:rsidP="00AF5BB8">
      <w:pPr>
        <w:pStyle w:val="1"/>
        <w:shd w:val="clear" w:color="auto" w:fill="auto"/>
        <w:tabs>
          <w:tab w:val="left" w:pos="400"/>
        </w:tabs>
        <w:spacing w:before="0" w:after="0" w:line="276" w:lineRule="auto"/>
        <w:ind w:left="120"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Исуеву</w:t>
      </w:r>
      <w:proofErr w:type="spellEnd"/>
      <w:r w:rsidRPr="007E2D77">
        <w:rPr>
          <w:sz w:val="24"/>
          <w:szCs w:val="24"/>
        </w:rPr>
        <w:t xml:space="preserve"> П.А.,</w:t>
      </w:r>
      <w:r w:rsidRPr="000258B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ИО </w:t>
      </w:r>
      <w:r w:rsidRPr="000258B9">
        <w:rPr>
          <w:sz w:val="24"/>
          <w:szCs w:val="24"/>
        </w:rPr>
        <w:t xml:space="preserve">директора </w:t>
      </w:r>
      <w:r>
        <w:rPr>
          <w:sz w:val="24"/>
          <w:szCs w:val="24"/>
        </w:rPr>
        <w:t>школы.</w:t>
      </w:r>
    </w:p>
    <w:p w:rsidR="00AF5BB8" w:rsidRPr="000258B9" w:rsidRDefault="00AF5BB8" w:rsidP="00AF5BB8">
      <w:pPr>
        <w:pStyle w:val="1"/>
        <w:numPr>
          <w:ilvl w:val="0"/>
          <w:numId w:val="1"/>
        </w:numPr>
        <w:shd w:val="clear" w:color="auto" w:fill="auto"/>
        <w:tabs>
          <w:tab w:val="left" w:pos="400"/>
          <w:tab w:val="left" w:pos="432"/>
        </w:tabs>
        <w:spacing w:before="0" w:after="0" w:line="276" w:lineRule="auto"/>
        <w:ind w:right="120" w:firstLine="0"/>
        <w:rPr>
          <w:sz w:val="24"/>
          <w:szCs w:val="24"/>
        </w:rPr>
      </w:pPr>
      <w:r w:rsidRPr="000258B9">
        <w:rPr>
          <w:sz w:val="24"/>
          <w:szCs w:val="24"/>
        </w:rPr>
        <w:t>Назначить куратором внедрения целевой модели наставничества</w:t>
      </w:r>
    </w:p>
    <w:p w:rsidR="00AF5BB8" w:rsidRPr="007E2D77" w:rsidRDefault="00AF5BB8" w:rsidP="00AF5BB8">
      <w:pPr>
        <w:pStyle w:val="1"/>
        <w:shd w:val="clear" w:color="auto" w:fill="auto"/>
        <w:tabs>
          <w:tab w:val="left" w:pos="400"/>
        </w:tabs>
        <w:spacing w:before="0" w:after="0" w:line="276" w:lineRule="auto"/>
        <w:ind w:left="120"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Исуеву</w:t>
      </w:r>
      <w:proofErr w:type="spellEnd"/>
      <w:r w:rsidRPr="007E2D77">
        <w:rPr>
          <w:sz w:val="24"/>
          <w:szCs w:val="24"/>
        </w:rPr>
        <w:t xml:space="preserve"> П.А., замдиректора по</w:t>
      </w:r>
      <w:r>
        <w:rPr>
          <w:sz w:val="24"/>
          <w:szCs w:val="24"/>
        </w:rPr>
        <w:t xml:space="preserve"> </w:t>
      </w:r>
      <w:r w:rsidRPr="007E2D77">
        <w:rPr>
          <w:sz w:val="24"/>
          <w:szCs w:val="24"/>
        </w:rPr>
        <w:t>УВР.</w:t>
      </w:r>
    </w:p>
    <w:p w:rsidR="00AF5BB8" w:rsidRPr="000258B9" w:rsidRDefault="00AF5BB8" w:rsidP="00AF5BB8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816"/>
        </w:tabs>
        <w:spacing w:before="0" w:after="0" w:line="276" w:lineRule="auto"/>
        <w:ind w:left="460" w:hanging="460"/>
        <w:rPr>
          <w:sz w:val="24"/>
          <w:szCs w:val="24"/>
        </w:rPr>
      </w:pPr>
      <w:r w:rsidRPr="000258B9">
        <w:rPr>
          <w:sz w:val="24"/>
          <w:szCs w:val="24"/>
        </w:rPr>
        <w:t>Утвердить:</w:t>
      </w:r>
    </w:p>
    <w:p w:rsidR="00AF5BB8" w:rsidRPr="000258B9" w:rsidRDefault="00AF5BB8" w:rsidP="00AF5BB8">
      <w:pPr>
        <w:pStyle w:val="1"/>
        <w:numPr>
          <w:ilvl w:val="1"/>
          <w:numId w:val="1"/>
        </w:numPr>
        <w:shd w:val="clear" w:color="auto" w:fill="auto"/>
        <w:tabs>
          <w:tab w:val="left" w:pos="400"/>
          <w:tab w:val="left" w:pos="1562"/>
        </w:tabs>
        <w:spacing w:before="0" w:after="0" w:line="276" w:lineRule="auto"/>
        <w:ind w:left="1600" w:right="20"/>
        <w:rPr>
          <w:sz w:val="24"/>
          <w:szCs w:val="24"/>
        </w:rPr>
      </w:pPr>
      <w:r w:rsidRPr="000258B9">
        <w:rPr>
          <w:sz w:val="24"/>
          <w:szCs w:val="24"/>
        </w:rPr>
        <w:t>«Дорожную карту» реализации целевой модели наставничества в МКОУ «</w:t>
      </w:r>
      <w:proofErr w:type="spellStart"/>
      <w:r>
        <w:rPr>
          <w:sz w:val="24"/>
          <w:szCs w:val="24"/>
        </w:rPr>
        <w:t>Гебинская</w:t>
      </w:r>
      <w:proofErr w:type="spellEnd"/>
      <w:r>
        <w:rPr>
          <w:sz w:val="24"/>
          <w:szCs w:val="24"/>
        </w:rPr>
        <w:t xml:space="preserve"> СОШ им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Г.А.</w:t>
      </w:r>
      <w:r w:rsidRPr="000258B9">
        <w:rPr>
          <w:sz w:val="24"/>
          <w:szCs w:val="24"/>
        </w:rPr>
        <w:t>» на 2023 год (Приложение 1);</w:t>
      </w:r>
    </w:p>
    <w:p w:rsidR="00AF5BB8" w:rsidRPr="000258B9" w:rsidRDefault="00AF5BB8" w:rsidP="00AF5BB8">
      <w:pPr>
        <w:pStyle w:val="1"/>
        <w:numPr>
          <w:ilvl w:val="1"/>
          <w:numId w:val="1"/>
        </w:numPr>
        <w:shd w:val="clear" w:color="auto" w:fill="auto"/>
        <w:tabs>
          <w:tab w:val="left" w:pos="400"/>
          <w:tab w:val="left" w:pos="1562"/>
        </w:tabs>
        <w:spacing w:before="0" w:after="0" w:line="276" w:lineRule="auto"/>
        <w:ind w:left="1600" w:right="20"/>
        <w:rPr>
          <w:sz w:val="24"/>
          <w:szCs w:val="24"/>
        </w:rPr>
      </w:pPr>
      <w:r w:rsidRPr="000258B9">
        <w:rPr>
          <w:sz w:val="24"/>
          <w:szCs w:val="24"/>
        </w:rPr>
        <w:t>Положение о наставничестве в МКОУ «</w:t>
      </w:r>
      <w:proofErr w:type="spellStart"/>
      <w:r>
        <w:rPr>
          <w:sz w:val="24"/>
          <w:szCs w:val="24"/>
        </w:rPr>
        <w:t>Гебинская</w:t>
      </w:r>
      <w:proofErr w:type="spellEnd"/>
      <w:r>
        <w:rPr>
          <w:sz w:val="24"/>
          <w:szCs w:val="24"/>
        </w:rPr>
        <w:t xml:space="preserve"> СОШ им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Г.А.</w:t>
      </w:r>
      <w:r w:rsidRPr="000258B9">
        <w:rPr>
          <w:sz w:val="24"/>
          <w:szCs w:val="24"/>
        </w:rPr>
        <w:t>» (Приложение 2);</w:t>
      </w:r>
    </w:p>
    <w:p w:rsidR="00AF5BB8" w:rsidRPr="000258B9" w:rsidRDefault="00AF5BB8" w:rsidP="00AF5BB8">
      <w:pPr>
        <w:pStyle w:val="1"/>
        <w:numPr>
          <w:ilvl w:val="1"/>
          <w:numId w:val="1"/>
        </w:numPr>
        <w:shd w:val="clear" w:color="auto" w:fill="auto"/>
        <w:tabs>
          <w:tab w:val="left" w:pos="400"/>
          <w:tab w:val="left" w:pos="822"/>
        </w:tabs>
        <w:spacing w:before="0" w:after="0" w:line="276" w:lineRule="auto"/>
        <w:ind w:left="120" w:right="20" w:firstLine="740"/>
        <w:rPr>
          <w:sz w:val="24"/>
          <w:szCs w:val="24"/>
        </w:rPr>
      </w:pPr>
      <w:r w:rsidRPr="000258B9">
        <w:rPr>
          <w:sz w:val="24"/>
          <w:szCs w:val="24"/>
        </w:rPr>
        <w:t>Программу целевой модели наставничества в МКОУ «</w:t>
      </w:r>
      <w:proofErr w:type="spellStart"/>
      <w:r>
        <w:rPr>
          <w:sz w:val="24"/>
          <w:szCs w:val="24"/>
        </w:rPr>
        <w:t>Гебинская</w:t>
      </w:r>
      <w:proofErr w:type="spellEnd"/>
      <w:r>
        <w:rPr>
          <w:sz w:val="24"/>
          <w:szCs w:val="24"/>
        </w:rPr>
        <w:t xml:space="preserve"> СОШ им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Г.А.</w:t>
      </w:r>
      <w:r w:rsidRPr="000258B9">
        <w:rPr>
          <w:sz w:val="24"/>
          <w:szCs w:val="24"/>
        </w:rPr>
        <w:t>» (Приложение 3).</w:t>
      </w:r>
    </w:p>
    <w:p w:rsidR="00AF5BB8" w:rsidRPr="000258B9" w:rsidRDefault="00AF5BB8" w:rsidP="00AF5BB8">
      <w:pPr>
        <w:pStyle w:val="1"/>
        <w:numPr>
          <w:ilvl w:val="0"/>
          <w:numId w:val="1"/>
        </w:numPr>
        <w:shd w:val="clear" w:color="auto" w:fill="auto"/>
        <w:tabs>
          <w:tab w:val="left" w:pos="400"/>
          <w:tab w:val="left" w:pos="860"/>
        </w:tabs>
        <w:spacing w:before="0" w:after="0" w:line="276" w:lineRule="auto"/>
        <w:ind w:left="860" w:right="20" w:hanging="718"/>
        <w:rPr>
          <w:rStyle w:val="Exact"/>
          <w:sz w:val="24"/>
          <w:szCs w:val="24"/>
        </w:rPr>
      </w:pPr>
      <w:proofErr w:type="gramStart"/>
      <w:r w:rsidRPr="000258B9">
        <w:rPr>
          <w:sz w:val="24"/>
          <w:szCs w:val="24"/>
        </w:rPr>
        <w:t>Контроль за</w:t>
      </w:r>
      <w:proofErr w:type="gramEnd"/>
      <w:r w:rsidRPr="000258B9">
        <w:rPr>
          <w:sz w:val="24"/>
          <w:szCs w:val="24"/>
        </w:rPr>
        <w:t xml:space="preserve"> исполнен</w:t>
      </w:r>
      <w:r>
        <w:rPr>
          <w:sz w:val="24"/>
          <w:szCs w:val="24"/>
        </w:rPr>
        <w:t xml:space="preserve">ием настоящего приказа оставляю </w:t>
      </w:r>
      <w:r w:rsidRPr="000258B9">
        <w:rPr>
          <w:sz w:val="24"/>
          <w:szCs w:val="24"/>
        </w:rPr>
        <w:t>за собой.</w:t>
      </w:r>
    </w:p>
    <w:p w:rsidR="00AF5BB8" w:rsidRDefault="00AF5BB8" w:rsidP="00AF5BB8">
      <w:pPr>
        <w:pStyle w:val="1"/>
        <w:shd w:val="clear" w:color="auto" w:fill="auto"/>
        <w:tabs>
          <w:tab w:val="left" w:pos="822"/>
        </w:tabs>
        <w:spacing w:before="0" w:after="0" w:line="320" w:lineRule="exact"/>
        <w:ind w:left="860" w:right="20" w:firstLine="0"/>
        <w:rPr>
          <w:rStyle w:val="Exact"/>
          <w:sz w:val="24"/>
          <w:szCs w:val="24"/>
        </w:rPr>
      </w:pPr>
    </w:p>
    <w:p w:rsidR="00AF5BB8" w:rsidRPr="000258B9" w:rsidRDefault="00AF5BB8" w:rsidP="00AF5BB8">
      <w:pPr>
        <w:pStyle w:val="1"/>
        <w:shd w:val="clear" w:color="auto" w:fill="auto"/>
        <w:tabs>
          <w:tab w:val="left" w:pos="822"/>
        </w:tabs>
        <w:spacing w:before="0" w:after="0" w:line="320" w:lineRule="exact"/>
        <w:ind w:left="860" w:right="20" w:firstLine="0"/>
        <w:rPr>
          <w:rStyle w:val="Exact"/>
          <w:sz w:val="24"/>
          <w:szCs w:val="24"/>
        </w:rPr>
      </w:pPr>
    </w:p>
    <w:p w:rsidR="00AF5BB8" w:rsidRPr="000258B9" w:rsidRDefault="00AF5BB8" w:rsidP="00AF5BB8">
      <w:pPr>
        <w:pStyle w:val="1"/>
        <w:shd w:val="clear" w:color="auto" w:fill="auto"/>
        <w:tabs>
          <w:tab w:val="left" w:pos="822"/>
        </w:tabs>
        <w:spacing w:before="0" w:after="0" w:line="320" w:lineRule="exact"/>
        <w:ind w:left="860" w:right="20" w:firstLine="0"/>
        <w:rPr>
          <w:rStyle w:val="Exact"/>
          <w:sz w:val="24"/>
          <w:szCs w:val="24"/>
        </w:rPr>
      </w:pPr>
    </w:p>
    <w:p w:rsidR="00AF5BB8" w:rsidRPr="000258B9" w:rsidRDefault="00AF5BB8" w:rsidP="00AF5BB8">
      <w:pPr>
        <w:pStyle w:val="1"/>
        <w:shd w:val="clear" w:color="auto" w:fill="auto"/>
        <w:tabs>
          <w:tab w:val="left" w:pos="822"/>
        </w:tabs>
        <w:spacing w:before="0" w:after="0" w:line="320" w:lineRule="exact"/>
        <w:ind w:left="860" w:right="20" w:firstLine="0"/>
        <w:rPr>
          <w:sz w:val="24"/>
          <w:szCs w:val="24"/>
        </w:rPr>
      </w:pPr>
      <w:r>
        <w:rPr>
          <w:rStyle w:val="Exact"/>
          <w:sz w:val="24"/>
          <w:szCs w:val="24"/>
        </w:rPr>
        <w:t>ИО д</w:t>
      </w:r>
      <w:r w:rsidRPr="000258B9">
        <w:rPr>
          <w:rStyle w:val="Exact"/>
          <w:sz w:val="24"/>
          <w:szCs w:val="24"/>
        </w:rPr>
        <w:t>иректор</w:t>
      </w:r>
      <w:r>
        <w:rPr>
          <w:rStyle w:val="Exact"/>
          <w:sz w:val="24"/>
          <w:szCs w:val="24"/>
        </w:rPr>
        <w:t>а школы</w:t>
      </w:r>
      <w:r w:rsidRPr="000258B9">
        <w:rPr>
          <w:rStyle w:val="Exact"/>
          <w:sz w:val="24"/>
          <w:szCs w:val="24"/>
        </w:rPr>
        <w:tab/>
      </w:r>
      <w:r w:rsidRPr="000258B9">
        <w:rPr>
          <w:rStyle w:val="Exact"/>
          <w:sz w:val="24"/>
          <w:szCs w:val="24"/>
        </w:rPr>
        <w:tab/>
      </w:r>
      <w:r w:rsidRPr="000258B9">
        <w:rPr>
          <w:rStyle w:val="Exact"/>
          <w:sz w:val="24"/>
          <w:szCs w:val="24"/>
        </w:rPr>
        <w:tab/>
      </w:r>
      <w:r>
        <w:rPr>
          <w:rStyle w:val="Exact"/>
          <w:sz w:val="24"/>
          <w:szCs w:val="24"/>
        </w:rPr>
        <w:t xml:space="preserve">                      </w:t>
      </w:r>
      <w:proofErr w:type="spellStart"/>
      <w:r w:rsidRPr="007E2D77">
        <w:rPr>
          <w:sz w:val="24"/>
          <w:szCs w:val="24"/>
        </w:rPr>
        <w:t>Исуева</w:t>
      </w:r>
      <w:proofErr w:type="spellEnd"/>
      <w:r w:rsidRPr="007E2D77">
        <w:rPr>
          <w:sz w:val="24"/>
          <w:szCs w:val="24"/>
        </w:rPr>
        <w:t xml:space="preserve"> П.А.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689"/>
        <w:gridCol w:w="2692"/>
        <w:gridCol w:w="2798"/>
      </w:tblGrid>
      <w:tr w:rsidR="00FA1777" w:rsidRPr="00FA1777" w:rsidTr="00D85C85">
        <w:tc>
          <w:tcPr>
            <w:tcW w:w="959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9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наставников</w:t>
            </w:r>
          </w:p>
        </w:tc>
        <w:tc>
          <w:tcPr>
            <w:tcW w:w="2692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798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Тематики совместной деятельности с наставником</w:t>
            </w:r>
          </w:p>
        </w:tc>
      </w:tr>
      <w:tr w:rsidR="00FA1777" w:rsidRPr="00FA1777" w:rsidTr="00D85C85">
        <w:tc>
          <w:tcPr>
            <w:tcW w:w="959" w:type="dxa"/>
          </w:tcPr>
          <w:p w:rsidR="00FA1777" w:rsidRPr="00FA1777" w:rsidRDefault="00FA1777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9" w:type="dxa"/>
          </w:tcPr>
          <w:p w:rsidR="00FA1777" w:rsidRPr="00FA1777" w:rsidRDefault="0012680D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0D">
              <w:rPr>
                <w:rFonts w:ascii="Times New Roman" w:hAnsi="Times New Roman" w:cs="Times New Roman"/>
                <w:sz w:val="24"/>
                <w:szCs w:val="24"/>
              </w:rPr>
              <w:t>Гаджиев Магомед Якубович</w:t>
            </w:r>
          </w:p>
        </w:tc>
        <w:tc>
          <w:tcPr>
            <w:tcW w:w="2692" w:type="dxa"/>
          </w:tcPr>
          <w:p w:rsidR="00FA1777" w:rsidRPr="00FA1777" w:rsidRDefault="00FA1777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</w:tcPr>
          <w:p w:rsidR="00FA1777" w:rsidRPr="00FA1777" w:rsidRDefault="00FA1777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«Основные проблемы молодого педагога, пути их решения»</w:t>
            </w:r>
          </w:p>
        </w:tc>
      </w:tr>
      <w:tr w:rsidR="00D85C85" w:rsidRPr="00FA1777" w:rsidTr="00D85C85">
        <w:tc>
          <w:tcPr>
            <w:tcW w:w="959" w:type="dxa"/>
          </w:tcPr>
          <w:p w:rsidR="00D85C85" w:rsidRPr="00FA1777" w:rsidRDefault="00D85C85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9" w:type="dxa"/>
          </w:tcPr>
          <w:p w:rsidR="00D85C85" w:rsidRPr="00FA1777" w:rsidRDefault="00D85C85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692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«Факторы, которые влияют на качество преподавания»</w:t>
            </w:r>
          </w:p>
        </w:tc>
      </w:tr>
      <w:tr w:rsidR="00D85C85" w:rsidRPr="00FA1777" w:rsidTr="00D85C85">
        <w:tc>
          <w:tcPr>
            <w:tcW w:w="959" w:type="dxa"/>
          </w:tcPr>
          <w:p w:rsidR="00D85C85" w:rsidRPr="00FA1777" w:rsidRDefault="00D85C85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9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Исуева</w:t>
            </w:r>
            <w:proofErr w:type="spellEnd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Аминуллаевна</w:t>
            </w:r>
            <w:proofErr w:type="spellEnd"/>
          </w:p>
        </w:tc>
        <w:tc>
          <w:tcPr>
            <w:tcW w:w="2692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798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«Слагаемые успешности урока»</w:t>
            </w:r>
          </w:p>
        </w:tc>
      </w:tr>
    </w:tbl>
    <w:p w:rsid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A7B" w:rsidRDefault="00A57A7B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A7B" w:rsidRDefault="00A57A7B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685"/>
        <w:gridCol w:w="2694"/>
        <w:gridCol w:w="2800"/>
      </w:tblGrid>
      <w:tr w:rsidR="00FA1777" w:rsidRPr="00FA1777" w:rsidTr="00AF5BB8">
        <w:tc>
          <w:tcPr>
            <w:tcW w:w="959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наставников</w:t>
            </w:r>
          </w:p>
        </w:tc>
        <w:tc>
          <w:tcPr>
            <w:tcW w:w="2694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00" w:type="dxa"/>
          </w:tcPr>
          <w:p w:rsidR="00FA1777" w:rsidRPr="00A57A7B" w:rsidRDefault="00FA1777" w:rsidP="00AF5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7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Тематики совместной деятельности с наставником</w:t>
            </w:r>
          </w:p>
        </w:tc>
      </w:tr>
      <w:tr w:rsidR="00FA1777" w:rsidRPr="00FA1777" w:rsidTr="00AF5BB8">
        <w:tc>
          <w:tcPr>
            <w:tcW w:w="959" w:type="dxa"/>
          </w:tcPr>
          <w:p w:rsidR="00FA1777" w:rsidRPr="00FA1777" w:rsidRDefault="00FA1777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FA1777" w:rsidRPr="00FA1777" w:rsidRDefault="00D85C85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2694" w:type="dxa"/>
          </w:tcPr>
          <w:p w:rsidR="00FA1777" w:rsidRPr="00FA1777" w:rsidRDefault="00FA1777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00" w:type="dxa"/>
          </w:tcPr>
          <w:p w:rsidR="00FA1777" w:rsidRPr="00FA1777" w:rsidRDefault="00FA1777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«Основные проблемы молодого педагога, пути их решения»</w:t>
            </w:r>
          </w:p>
        </w:tc>
      </w:tr>
      <w:tr w:rsidR="00D85C85" w:rsidRPr="00FA1777" w:rsidTr="00AF5BB8">
        <w:tc>
          <w:tcPr>
            <w:tcW w:w="959" w:type="dxa"/>
          </w:tcPr>
          <w:p w:rsidR="00D85C85" w:rsidRPr="00FA1777" w:rsidRDefault="00D85C85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D85C85" w:rsidRPr="00FA1777" w:rsidRDefault="00D85C85" w:rsidP="00D8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Кадиевна</w:t>
            </w:r>
            <w:proofErr w:type="spellEnd"/>
          </w:p>
        </w:tc>
        <w:tc>
          <w:tcPr>
            <w:tcW w:w="2694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800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«Факторы, которые влияют на качество преподавания»</w:t>
            </w:r>
          </w:p>
        </w:tc>
      </w:tr>
      <w:tr w:rsidR="00D85C85" w:rsidRPr="00FA1777" w:rsidTr="00AF5BB8">
        <w:tc>
          <w:tcPr>
            <w:tcW w:w="959" w:type="dxa"/>
          </w:tcPr>
          <w:p w:rsidR="00D85C85" w:rsidRPr="00FA1777" w:rsidRDefault="00D85C85" w:rsidP="00AF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C85">
              <w:rPr>
                <w:rFonts w:ascii="Times New Roman" w:hAnsi="Times New Roman" w:cs="Times New Roman"/>
                <w:sz w:val="24"/>
                <w:szCs w:val="24"/>
              </w:rPr>
              <w:t xml:space="preserve">Алиев Рамазан </w:t>
            </w:r>
            <w:proofErr w:type="spellStart"/>
            <w:r w:rsidRPr="00D85C85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694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800" w:type="dxa"/>
          </w:tcPr>
          <w:p w:rsidR="00D85C85" w:rsidRPr="00FA1777" w:rsidRDefault="00D85C85" w:rsidP="0056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77">
              <w:rPr>
                <w:rFonts w:ascii="Times New Roman" w:hAnsi="Times New Roman" w:cs="Times New Roman"/>
                <w:sz w:val="24"/>
                <w:szCs w:val="24"/>
              </w:rPr>
              <w:t>«Слагаемые успешности урока»</w:t>
            </w:r>
          </w:p>
        </w:tc>
      </w:tr>
    </w:tbl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5C85" w:rsidRPr="00563923" w:rsidRDefault="00D85C85" w:rsidP="00563923">
      <w:pPr>
        <w:pStyle w:val="1"/>
        <w:shd w:val="clear" w:color="auto" w:fill="auto"/>
        <w:tabs>
          <w:tab w:val="left" w:pos="822"/>
        </w:tabs>
        <w:spacing w:before="0" w:after="0" w:line="320" w:lineRule="exact"/>
        <w:ind w:right="20" w:firstLine="0"/>
        <w:rPr>
          <w:b/>
          <w:spacing w:val="11"/>
          <w:sz w:val="24"/>
          <w:szCs w:val="24"/>
        </w:rPr>
      </w:pPr>
      <w:r w:rsidRPr="00563923">
        <w:rPr>
          <w:rStyle w:val="Exact"/>
          <w:b/>
          <w:sz w:val="24"/>
          <w:szCs w:val="24"/>
        </w:rPr>
        <w:t>ИО директора школы</w:t>
      </w:r>
      <w:r w:rsidRPr="00563923">
        <w:rPr>
          <w:rStyle w:val="Exact"/>
          <w:b/>
          <w:sz w:val="24"/>
          <w:szCs w:val="24"/>
        </w:rPr>
        <w:tab/>
        <w:t xml:space="preserve">           </w:t>
      </w:r>
      <w:r w:rsidRPr="00563923">
        <w:rPr>
          <w:rStyle w:val="Exact"/>
          <w:b/>
          <w:sz w:val="24"/>
          <w:szCs w:val="24"/>
        </w:rPr>
        <w:tab/>
      </w:r>
      <w:r w:rsidR="00563923">
        <w:rPr>
          <w:rStyle w:val="Exact"/>
          <w:b/>
          <w:sz w:val="24"/>
          <w:szCs w:val="24"/>
        </w:rPr>
        <w:t xml:space="preserve">     </w:t>
      </w:r>
      <w:r w:rsidRPr="00563923">
        <w:rPr>
          <w:rStyle w:val="Exact"/>
          <w:b/>
          <w:sz w:val="24"/>
          <w:szCs w:val="24"/>
        </w:rPr>
        <w:tab/>
        <w:t xml:space="preserve">                      </w:t>
      </w:r>
      <w:proofErr w:type="spellStart"/>
      <w:r w:rsidRPr="00563923">
        <w:rPr>
          <w:b/>
          <w:sz w:val="24"/>
          <w:szCs w:val="24"/>
        </w:rPr>
        <w:t>Исуева</w:t>
      </w:r>
      <w:proofErr w:type="spellEnd"/>
      <w:r w:rsidRPr="00563923">
        <w:rPr>
          <w:b/>
          <w:sz w:val="24"/>
          <w:szCs w:val="24"/>
        </w:rPr>
        <w:t xml:space="preserve"> П.А.</w:t>
      </w:r>
    </w:p>
    <w:p w:rsidR="00A57A7B" w:rsidRDefault="00563923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C85" w:rsidRDefault="00D85C85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A7B" w:rsidRDefault="00A57A7B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563923" w:rsidRDefault="00563923" w:rsidP="00FA17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3923">
        <w:rPr>
          <w:rFonts w:ascii="Times New Roman" w:hAnsi="Times New Roman" w:cs="Times New Roman"/>
          <w:b/>
          <w:sz w:val="24"/>
          <w:szCs w:val="24"/>
        </w:rPr>
        <w:t xml:space="preserve">Приказ № 28 </w:t>
      </w:r>
      <w:r w:rsidR="00FA1777" w:rsidRPr="00563923">
        <w:rPr>
          <w:rFonts w:ascii="Times New Roman" w:hAnsi="Times New Roman" w:cs="Times New Roman"/>
          <w:b/>
          <w:sz w:val="24"/>
          <w:szCs w:val="24"/>
        </w:rPr>
        <w:t xml:space="preserve">от 13.01.2023 г. </w:t>
      </w:r>
    </w:p>
    <w:p w:rsidR="00FA1777" w:rsidRPr="00563923" w:rsidRDefault="00FA1777" w:rsidP="00FA1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1777" w:rsidRPr="00563923" w:rsidRDefault="00FA1777" w:rsidP="00FA1777">
      <w:pPr>
        <w:spacing w:after="0"/>
        <w:rPr>
          <w:b/>
          <w:sz w:val="24"/>
          <w:szCs w:val="24"/>
        </w:rPr>
      </w:pPr>
      <w:r w:rsidRPr="00563923">
        <w:rPr>
          <w:rFonts w:ascii="Times New Roman" w:hAnsi="Times New Roman" w:cs="Times New Roman"/>
          <w:b/>
          <w:sz w:val="24"/>
          <w:szCs w:val="24"/>
        </w:rPr>
        <w:t xml:space="preserve"> ПРОГРАММА ЦЕЛЕВОЙ МОДЕЛИ НАСТАВНИЧЕСТВА В </w:t>
      </w:r>
      <w:r w:rsidR="00563923" w:rsidRPr="00563923">
        <w:rPr>
          <w:b/>
          <w:sz w:val="24"/>
          <w:szCs w:val="24"/>
        </w:rPr>
        <w:t>МКОУ «</w:t>
      </w:r>
      <w:proofErr w:type="spellStart"/>
      <w:r w:rsidR="00563923" w:rsidRPr="00563923">
        <w:rPr>
          <w:b/>
          <w:sz w:val="24"/>
          <w:szCs w:val="24"/>
        </w:rPr>
        <w:t>Гебинская</w:t>
      </w:r>
      <w:proofErr w:type="spellEnd"/>
      <w:r w:rsidR="00563923" w:rsidRPr="00563923">
        <w:rPr>
          <w:b/>
          <w:sz w:val="24"/>
          <w:szCs w:val="24"/>
        </w:rPr>
        <w:t xml:space="preserve"> СОШ им </w:t>
      </w:r>
      <w:proofErr w:type="spellStart"/>
      <w:r w:rsidR="00563923" w:rsidRPr="00563923">
        <w:rPr>
          <w:b/>
          <w:sz w:val="24"/>
          <w:szCs w:val="24"/>
        </w:rPr>
        <w:t>Абакарова</w:t>
      </w:r>
      <w:proofErr w:type="spellEnd"/>
      <w:r w:rsidR="00563923" w:rsidRPr="00563923">
        <w:rPr>
          <w:b/>
          <w:sz w:val="24"/>
          <w:szCs w:val="24"/>
        </w:rPr>
        <w:t xml:space="preserve"> Г.А.»</w:t>
      </w:r>
    </w:p>
    <w:p w:rsidR="00563923" w:rsidRPr="00FA1777" w:rsidRDefault="00563923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5639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Пояснительная записка.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Настоящая целевая модель наставничества </w:t>
      </w:r>
      <w:r w:rsidR="00E740F4" w:rsidRPr="000258B9">
        <w:rPr>
          <w:sz w:val="24"/>
          <w:szCs w:val="24"/>
        </w:rPr>
        <w:t>МКОУ «</w:t>
      </w:r>
      <w:proofErr w:type="spellStart"/>
      <w:r w:rsidR="00E740F4">
        <w:rPr>
          <w:sz w:val="24"/>
          <w:szCs w:val="24"/>
        </w:rPr>
        <w:t>Гебинская</w:t>
      </w:r>
      <w:proofErr w:type="spellEnd"/>
      <w:r w:rsidR="00E740F4">
        <w:rPr>
          <w:sz w:val="24"/>
          <w:szCs w:val="24"/>
        </w:rPr>
        <w:t xml:space="preserve"> СОШ им </w:t>
      </w:r>
      <w:proofErr w:type="spellStart"/>
      <w:r w:rsidR="00E740F4">
        <w:rPr>
          <w:sz w:val="24"/>
          <w:szCs w:val="24"/>
        </w:rPr>
        <w:t>Абакарова</w:t>
      </w:r>
      <w:proofErr w:type="spellEnd"/>
      <w:r w:rsidR="00E740F4">
        <w:rPr>
          <w:sz w:val="24"/>
          <w:szCs w:val="24"/>
        </w:rPr>
        <w:t xml:space="preserve"> Г.А.</w:t>
      </w:r>
      <w:r w:rsidR="00E740F4" w:rsidRPr="000258B9">
        <w:rPr>
          <w:sz w:val="24"/>
          <w:szCs w:val="24"/>
        </w:rPr>
        <w:t>»</w:t>
      </w:r>
      <w:r w:rsidRPr="00FA1777">
        <w:rPr>
          <w:rFonts w:ascii="Times New Roman" w:hAnsi="Times New Roman" w:cs="Times New Roman"/>
          <w:sz w:val="24"/>
          <w:szCs w:val="24"/>
        </w:rPr>
        <w:t xml:space="preserve"> (далее - школа),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777">
        <w:rPr>
          <w:rFonts w:ascii="Times New Roman" w:hAnsi="Times New Roman" w:cs="Times New Roman"/>
          <w:sz w:val="24"/>
          <w:szCs w:val="24"/>
        </w:rPr>
        <w:t>Целыо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</w:t>
      </w:r>
      <w:r w:rsidRPr="00FA1777">
        <w:rPr>
          <w:rFonts w:ascii="Times New Roman" w:hAnsi="Times New Roman" w:cs="Times New Roman"/>
          <w:sz w:val="24"/>
          <w:szCs w:val="24"/>
        </w:rPr>
        <w:lastRenderedPageBreak/>
        <w:t xml:space="preserve">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E740F4" w:rsidRPr="000258B9">
        <w:rPr>
          <w:sz w:val="24"/>
          <w:szCs w:val="24"/>
        </w:rPr>
        <w:t>МКОУ «</w:t>
      </w:r>
      <w:proofErr w:type="spellStart"/>
      <w:r w:rsidR="00E740F4">
        <w:rPr>
          <w:sz w:val="24"/>
          <w:szCs w:val="24"/>
        </w:rPr>
        <w:t>Гебинская</w:t>
      </w:r>
      <w:proofErr w:type="spellEnd"/>
      <w:r w:rsidR="00E740F4">
        <w:rPr>
          <w:sz w:val="24"/>
          <w:szCs w:val="24"/>
        </w:rPr>
        <w:t xml:space="preserve"> СОШ им </w:t>
      </w:r>
      <w:proofErr w:type="spellStart"/>
      <w:r w:rsidR="00E740F4">
        <w:rPr>
          <w:sz w:val="24"/>
          <w:szCs w:val="24"/>
        </w:rPr>
        <w:t>Абакарова</w:t>
      </w:r>
      <w:proofErr w:type="spellEnd"/>
      <w:r w:rsidR="00E740F4">
        <w:rPr>
          <w:sz w:val="24"/>
          <w:szCs w:val="24"/>
        </w:rPr>
        <w:t xml:space="preserve"> Г.А.</w:t>
      </w:r>
      <w:r w:rsidR="00E740F4" w:rsidRPr="000258B9">
        <w:rPr>
          <w:sz w:val="24"/>
          <w:szCs w:val="24"/>
        </w:rPr>
        <w:t>»</w:t>
      </w:r>
      <w:proofErr w:type="gramEnd"/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Создание целевой модели наставничества в школе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 программе используются следующие понятия и термины.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может быть определен термином "обучающийся".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Координатор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A1777">
        <w:rPr>
          <w:rFonts w:ascii="Times New Roman" w:hAnsi="Times New Roman" w:cs="Times New Roman"/>
          <w:sz w:val="24"/>
          <w:szCs w:val="24"/>
        </w:rPr>
        <w:lastRenderedPageBreak/>
        <w:t>Буллинг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, травля в социальных сетях.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Метакомпетенции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- специалист в области педагогики, который помогает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определиться с индивидуальным образовательным маршрутом.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эндаумент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, организует стажировки и т.д.).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A1777" w:rsidRPr="00FA1777" w:rsidRDefault="00FA1777" w:rsidP="0056392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Нормативные основы целевой модели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Нормативные правовые акты международного уровня.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Конвенция о правах ребенка, одобренная Генеральной Ассамблеей ООН 20 ноября 1989 г., ратифицированной Постановлением ВС СССР от 13 июня 1990 г. N 1559- 1.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Резолюция Европейского парламента 2011/2088(INI) от 1 декабря</w:t>
      </w:r>
      <w:r w:rsidR="00563923">
        <w:rPr>
          <w:rFonts w:ascii="Times New Roman" w:hAnsi="Times New Roman" w:cs="Times New Roman"/>
          <w:sz w:val="24"/>
          <w:szCs w:val="24"/>
        </w:rPr>
        <w:t xml:space="preserve"> 2011 г.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Опредотвращении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преждевременного оставления школы".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Нормативные правовые акты Российской Федерации.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Конституция Российской Федерации.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Федеральный закон от 29 декабря 2012 г. N 273-ФЭ "Об образовании в Российской Федерации".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Стратегия развития воспитания в Российской Федерации до 2025 года (утвержденная распоряжением Правительства Российской Федерации от 29 мая 2015 г. N 996-р).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Гражданский кодекс Российской Федерации.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Трудовой кодекс Российской Федерации.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Федеральный закон от 11 августа 1995 г. N 135-ФЭ "О благотворительной деятельности и благотворительных организациях"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Федеральный закон от 19 мая 1995 г. N 82-ФЗ "Об общественных объединениях".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Федеральный закон от 12 января 1996 г. N 7-ФЗ "О некоммерческих организациях".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</w:t>
      </w:r>
      <w:r w:rsidRPr="00FA1777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в том числе с применением лучших практик обмена опытом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обучающимися».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Письмо Министерства просвещения Российской Федерации от 04.08.2020 года «О внедрении примерной программы воспитания».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2 марта 2018 г. № 94 «Об учреждении знака отличия «За наставничество» [Электронный ресурс]. - Режим доступа: https://www.garant.ru/products/ipo/prime/doc/71791182/.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Нормативные правовые акты школы: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Устав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Программа развития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Отчет о результатах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Положение о педагогическом совете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Положение о методическом совете</w:t>
      </w:r>
    </w:p>
    <w:p w:rsidR="00FA1777" w:rsidRPr="00FA1777" w:rsidRDefault="00FA1777" w:rsidP="0056392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Задачи целевой модели наставничества школы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Разработка и реализация мероприятий «дорожной карты» внедрения целевой модели.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Разработка и реализация программ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Реализация кадровой политики, в том числе: привлечение, обучение 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Инфраструктурное и материально-техническое обеспечение реализации программ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Проведение внутреннего мониторинга реализации и эффективности программ наставничества в школе.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Формирования баз данных Программы наставничества и лучших практик.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</w:t>
      </w:r>
      <w:r w:rsidRPr="00FA1777">
        <w:rPr>
          <w:rFonts w:ascii="Times New Roman" w:hAnsi="Times New Roman" w:cs="Times New Roman"/>
          <w:sz w:val="24"/>
          <w:szCs w:val="24"/>
        </w:rPr>
        <w:tab/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A1777" w:rsidRPr="00FA1777" w:rsidRDefault="00FA1777" w:rsidP="0056392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Ожидаемые результаты внедрения целевой модели наставничества (примеры,</w:t>
      </w:r>
      <w:proofErr w:type="gramEnd"/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выберите или добавьте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нужные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вам)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и сфере дополнительного образования.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Улучшение психологического климата в образовательной организации как среди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, так и внутри педагогического коллектива, связанное с выстраиванием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долгосрочных и психологически комфортных коммуникаций на основе партнерства.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отношений начинающих и опытных специалистов.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Адаптация учителя в новом педагогическом коллективе.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</w:t>
      </w:r>
      <w:r w:rsidRPr="00FA1777">
        <w:rPr>
          <w:rFonts w:ascii="Times New Roman" w:hAnsi="Times New Roman" w:cs="Times New Roman"/>
          <w:sz w:val="24"/>
          <w:szCs w:val="24"/>
        </w:rPr>
        <w:tab/>
        <w:t>Рост мотивации к учебе и саморазвитию учащихся.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</w:t>
      </w:r>
      <w:r w:rsidRPr="00FA1777">
        <w:rPr>
          <w:rFonts w:ascii="Times New Roman" w:hAnsi="Times New Roman" w:cs="Times New Roman"/>
          <w:sz w:val="24"/>
          <w:szCs w:val="24"/>
        </w:rPr>
        <w:tab/>
        <w:t>Снижение показателей неуспеваемости учащихся.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FA1777">
        <w:rPr>
          <w:rFonts w:ascii="Times New Roman" w:hAnsi="Times New Roman" w:cs="Times New Roman"/>
          <w:sz w:val="24"/>
          <w:szCs w:val="24"/>
        </w:rPr>
        <w:tab/>
        <w:t>Практическая реализация концепции построения индивидуальных образовательных траекторий.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Рост числа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, прошедших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10.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11.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Формирования активной гражданской позиции школьного сообщества.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12.</w:t>
      </w:r>
      <w:r w:rsidRPr="00FA1777">
        <w:rPr>
          <w:rFonts w:ascii="Times New Roman" w:hAnsi="Times New Roman" w:cs="Times New Roman"/>
          <w:sz w:val="24"/>
          <w:szCs w:val="24"/>
        </w:rPr>
        <w:tab/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13.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Повышение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уровня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сформированное™ ценностных и жизненных позиций и ориентиров.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14.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15.</w:t>
      </w:r>
      <w:r w:rsidRPr="00FA1777">
        <w:rPr>
          <w:rFonts w:ascii="Times New Roman" w:hAnsi="Times New Roman" w:cs="Times New Roman"/>
          <w:sz w:val="24"/>
          <w:szCs w:val="24"/>
        </w:rPr>
        <w:tab/>
        <w:t>Увеличение доли учащихся, участвующих в программах развития талантливых обучающихся.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16.</w:t>
      </w:r>
      <w:r w:rsidRPr="00FA1777">
        <w:rPr>
          <w:rFonts w:ascii="Times New Roman" w:hAnsi="Times New Roman" w:cs="Times New Roman"/>
          <w:sz w:val="24"/>
          <w:szCs w:val="24"/>
        </w:rPr>
        <w:tab/>
        <w:t>Снижение проблем адаптации в (новом) учебном коллективе: психологические, организационные и социальные.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17.</w:t>
      </w:r>
      <w:r w:rsidRPr="00FA1777">
        <w:rPr>
          <w:rFonts w:ascii="Times New Roman" w:hAnsi="Times New Roman" w:cs="Times New Roman"/>
          <w:sz w:val="24"/>
          <w:szCs w:val="24"/>
        </w:rPr>
        <w:tab/>
        <w:t>Включение в систему наставнических отношений детей с ограниченными возможностями здоровья.</w:t>
      </w:r>
    </w:p>
    <w:p w:rsidR="00FA1777" w:rsidRPr="00FA1777" w:rsidRDefault="00FA1777" w:rsidP="005639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 Структура управления реализацией целевой модели наставничества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Уровни структуры</w:t>
      </w:r>
      <w:r w:rsidRPr="00FA1777">
        <w:rPr>
          <w:rFonts w:ascii="Times New Roman" w:hAnsi="Times New Roman" w:cs="Times New Roman"/>
          <w:sz w:val="24"/>
          <w:szCs w:val="24"/>
        </w:rPr>
        <w:tab/>
        <w:t>Направления деятельности.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Региональный орган</w:t>
      </w:r>
      <w:r w:rsidR="00AE22F4">
        <w:rPr>
          <w:rFonts w:ascii="Times New Roman" w:hAnsi="Times New Roman" w:cs="Times New Roman"/>
          <w:sz w:val="24"/>
          <w:szCs w:val="24"/>
        </w:rPr>
        <w:t xml:space="preserve"> у</w:t>
      </w:r>
      <w:r w:rsidRPr="00FA1777">
        <w:rPr>
          <w:rFonts w:ascii="Times New Roman" w:hAnsi="Times New Roman" w:cs="Times New Roman"/>
          <w:sz w:val="24"/>
          <w:szCs w:val="24"/>
        </w:rPr>
        <w:t>правления</w:t>
      </w:r>
      <w:r w:rsidR="00AE22F4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образованием</w:t>
      </w:r>
      <w:r w:rsidR="00AE22F4">
        <w:rPr>
          <w:rFonts w:ascii="Times New Roman" w:hAnsi="Times New Roman" w:cs="Times New Roman"/>
          <w:sz w:val="24"/>
          <w:szCs w:val="24"/>
        </w:rPr>
        <w:t>.</w:t>
      </w:r>
      <w:r w:rsidRPr="00FA1777">
        <w:rPr>
          <w:rFonts w:ascii="Times New Roman" w:hAnsi="Times New Roman" w:cs="Times New Roman"/>
          <w:sz w:val="24"/>
          <w:szCs w:val="24"/>
        </w:rPr>
        <w:tab/>
        <w:t>Осуществление государственного управление в сфере образования.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Принятие решение о внедрении целевой модели наставничества;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Обеспечивает организацию инфраструктуры и материально- техническое обеспечение программ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Региональный институт</w:t>
      </w:r>
      <w:r w:rsidR="00AE22F4">
        <w:rPr>
          <w:rFonts w:ascii="Times New Roman" w:hAnsi="Times New Roman" w:cs="Times New Roman"/>
          <w:sz w:val="24"/>
          <w:szCs w:val="24"/>
        </w:rPr>
        <w:t xml:space="preserve"> п</w:t>
      </w:r>
      <w:r w:rsidRPr="00FA1777">
        <w:rPr>
          <w:rFonts w:ascii="Times New Roman" w:hAnsi="Times New Roman" w:cs="Times New Roman"/>
          <w:sz w:val="24"/>
          <w:szCs w:val="24"/>
        </w:rPr>
        <w:t>овышения</w:t>
      </w:r>
      <w:r w:rsidR="00AE22F4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квалификации</w:t>
      </w:r>
      <w:r w:rsidRPr="00FA1777">
        <w:rPr>
          <w:rFonts w:ascii="Times New Roman" w:hAnsi="Times New Roman" w:cs="Times New Roman"/>
          <w:sz w:val="24"/>
          <w:szCs w:val="24"/>
        </w:rPr>
        <w:tab/>
        <w:t>Организационная, методическая, экспертно- консультационная, информационная и просветительская поддержка участников внедрения целевой модели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реализацией мероприятий по внедрению целевой модели наставничества;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Выработка предложений по совместному использованию инфраструктуры в целях внедрения целевой модели наставничества.</w:t>
      </w:r>
    </w:p>
    <w:p w:rsidR="00FA1777" w:rsidRPr="00FA1777" w:rsidRDefault="00FA1777" w:rsidP="0056392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</w:r>
    </w:p>
    <w:p w:rsidR="00FA1777" w:rsidRPr="00FA1777" w:rsidRDefault="00563923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ab/>
        <w:t xml:space="preserve"> р</w:t>
      </w:r>
      <w:r w:rsidR="00FA1777" w:rsidRPr="00FA1777">
        <w:rPr>
          <w:rFonts w:ascii="Times New Roman" w:hAnsi="Times New Roman" w:cs="Times New Roman"/>
          <w:sz w:val="24"/>
          <w:szCs w:val="24"/>
        </w:rPr>
        <w:t>азработка и утверждение комплекта нормативных документов, необходимых для внедрения целевой модели наставничества Разработка и реализация мероприятий дорожной карты внедрения целевой модели.</w:t>
      </w:r>
    </w:p>
    <w:p w:rsidR="00AE22F4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Реализация программ наставничества.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Назначение координатора и кураторов внедрения целевой модели наставничества.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Координатор/куратор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Формирование базы наставников и наставляемых. Организация обучения наставников (в том числе привлечение экспертов для проведения обучения).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Контроль процедуры внедрения целевой модели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Контроль проведения программ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Участие в оценке вовлеченности в различные формы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Решение организационных вопросов, возникающих в процессе реализации модели.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Мониторинг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результатов эффективности реализации целевой модели наставничества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Наставники</w:t>
      </w:r>
      <w:r w:rsidRPr="00FA1777">
        <w:rPr>
          <w:rFonts w:ascii="Times New Roman" w:hAnsi="Times New Roman" w:cs="Times New Roman"/>
          <w:sz w:val="24"/>
          <w:szCs w:val="24"/>
        </w:rPr>
        <w:tab/>
        <w:t>Реализация наставнического цикла.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923" w:rsidRPr="00563923" w:rsidRDefault="00FA1777" w:rsidP="00563923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3923">
        <w:rPr>
          <w:rFonts w:ascii="Times New Roman" w:hAnsi="Times New Roman" w:cs="Times New Roman"/>
          <w:sz w:val="24"/>
          <w:szCs w:val="24"/>
        </w:rPr>
        <w:t xml:space="preserve">Кадровая система реализации целевой модели наставничества </w:t>
      </w:r>
    </w:p>
    <w:p w:rsidR="00FA1777" w:rsidRPr="00563923" w:rsidRDefault="00FA1777" w:rsidP="00563923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923">
        <w:rPr>
          <w:rFonts w:ascii="Times New Roman" w:hAnsi="Times New Roman" w:cs="Times New Roman"/>
          <w:sz w:val="24"/>
          <w:szCs w:val="24"/>
        </w:rPr>
        <w:t>В Целевой модели наставничества выделяются следующие главные роли: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Координатор - сотрудник образовательной организации, который отвечает за разработку и реализацию программы наставничества в организации в целом, организацию всего цикла программы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Куратор - сотрудник образовательной организации, организует реализацию программы наставничества согласно выбранным формам.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Формирование базы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: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S из числа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: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проявивших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выдающиеся способности;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неудовлетворительные образовательные результаты; о с ограниченными возможностями здоровья; о попавших в трудную жизненную ситуацию;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имеющих проблемы с поведением;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 не принимающих участие в жизни школы, отстраненных от коллектива S из числа педагогов: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 молодых специалистов;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 процессе адаптации на новом месте работы; о желающими овладеть современными программами, цифровыми навыками, ИКТ компетенциями и т.д.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Формирование базы наставников из числа: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обучающихся, мотивированных помочь сверстникам в образовательных, спортивных, творческих и адаптационных вопросах; о педагогов и специалистов, заинтересованных в тиражировании личного педагогического опыта и создании продуктивной педагогической атмосферы; о родителей обучающихся - активных участников родительских или управляющих советов; о выпускников, заинтересованных в поддержке своей школы; о сотрудников предприятий, заинтересованных в подготовке будущих кадров;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:rsid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63923" w:rsidRPr="00FA1777" w:rsidRDefault="00563923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A1777" w:rsidRPr="00563923" w:rsidRDefault="00FA1777" w:rsidP="00563923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3923">
        <w:rPr>
          <w:rFonts w:ascii="Times New Roman" w:hAnsi="Times New Roman" w:cs="Times New Roman"/>
          <w:sz w:val="24"/>
          <w:szCs w:val="24"/>
        </w:rPr>
        <w:t>Этаны реализации целевой модели наставничества в школе</w:t>
      </w:r>
      <w:r w:rsidR="00563923" w:rsidRPr="00563923">
        <w:rPr>
          <w:rFonts w:ascii="Times New Roman" w:hAnsi="Times New Roman" w:cs="Times New Roman"/>
          <w:sz w:val="24"/>
          <w:szCs w:val="24"/>
        </w:rPr>
        <w:t>.</w:t>
      </w:r>
    </w:p>
    <w:p w:rsidR="00563923" w:rsidRPr="00563923" w:rsidRDefault="00563923" w:rsidP="00563923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Этапы</w:t>
      </w:r>
      <w:r w:rsidRPr="00FA1777">
        <w:rPr>
          <w:rFonts w:ascii="Times New Roman" w:hAnsi="Times New Roman" w:cs="Times New Roman"/>
          <w:sz w:val="24"/>
          <w:szCs w:val="24"/>
        </w:rPr>
        <w:tab/>
        <w:t>Мероприятия</w:t>
      </w:r>
      <w:r w:rsidRPr="00FA1777">
        <w:rPr>
          <w:rFonts w:ascii="Times New Roman" w:hAnsi="Times New Roman" w:cs="Times New Roman"/>
          <w:sz w:val="24"/>
          <w:szCs w:val="24"/>
        </w:rPr>
        <w:tab/>
        <w:t>Результат</w:t>
      </w:r>
    </w:p>
    <w:p w:rsidR="007F23CB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Подготовка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условий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для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запуска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программы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наставничества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Создание благоприятных условий для запуска программы.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Сбор предварительных запросов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потенциальных наставляемых.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Выбор аудитории для поиска наставников.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Информирование и выбор форм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На внешнем контуре: информационная работа, направленная на привлечение внешних ресурсов к реализации программы.</w:t>
      </w:r>
      <w:r w:rsidRPr="00FA1777">
        <w:rPr>
          <w:rFonts w:ascii="Times New Roman" w:hAnsi="Times New Roman" w:cs="Times New Roman"/>
          <w:sz w:val="24"/>
          <w:szCs w:val="24"/>
        </w:rPr>
        <w:tab/>
        <w:t>Дорожная карта реализации наставничества. Пакет документов.</w:t>
      </w:r>
    </w:p>
    <w:p w:rsidR="007F23CB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Формирование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базы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Выявление конкретных проблем обучающихся школы, которые можно решить с помощью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Сбор и систематизация запросов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потенциальных наставляемых.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Формированная база наставляемых с картой запросов.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Формирование</w:t>
      </w:r>
      <w:r w:rsidR="007F23CB">
        <w:rPr>
          <w:rFonts w:ascii="Times New Roman" w:hAnsi="Times New Roman" w:cs="Times New Roman"/>
          <w:sz w:val="24"/>
          <w:szCs w:val="24"/>
        </w:rPr>
        <w:t xml:space="preserve"> б</w:t>
      </w:r>
      <w:r w:rsidRPr="00FA1777">
        <w:rPr>
          <w:rFonts w:ascii="Times New Roman" w:hAnsi="Times New Roman" w:cs="Times New Roman"/>
          <w:sz w:val="24"/>
          <w:szCs w:val="24"/>
        </w:rPr>
        <w:t>азы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наставников</w:t>
      </w:r>
      <w:r w:rsidRPr="00FA1777">
        <w:rPr>
          <w:rFonts w:ascii="Times New Roman" w:hAnsi="Times New Roman" w:cs="Times New Roman"/>
          <w:sz w:val="24"/>
          <w:szCs w:val="24"/>
        </w:rPr>
        <w:tab/>
        <w:t>Работа с внутренним контуром включает действия по формированию базы из числа: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, мотивированных помочь сверстникам в образовательных, спортивных,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творческих и адаптационных вопросах (например, участники кружков по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Формирование базы наставников, которые потенциально могут участвовать как в текущей программе наставничества, так и в будущем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интересам,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театральных или музыкальных групп, проектных классов, спортивных секций);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педагогов, заинтересованных в тиражировании личного педагогического опыта и создании продуктивной педагогической атмосферы;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родителей обучающихся - активных участников родительских или управляющих советов.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организаторов досуговой деятельности в образовательной организации и других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представителей родительского сообщества с выраженной гражданской позицией.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Работа с внешним контуром на данном этапе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включает действия по формированию базы наставников из числа: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выпускников, заинтересованных в поддержке своей школы;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сотрудников региональных предприятий, заинтересованных в подготовке будущих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кадров (возможно пересечение с выпускниками);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успешных предпринимателей или общественных деятелей, которые чувствуют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потребность передать свой опыт;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представители других организаций, с которыми есть партнерские связи.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563923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Отбор и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обучение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наставников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1.Выявление наставников, входящих в базу потенциальных наставников, подходящих для конкретной программы.</w:t>
      </w:r>
    </w:p>
    <w:p w:rsidR="00563923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2.Обучение наставников для работы с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 .Заполнены анкеты в письменной свободной форме всеми потенциальными наставниками.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Собеседование</w:t>
      </w:r>
      <w:r w:rsidRPr="00FA1777">
        <w:rPr>
          <w:rFonts w:ascii="Times New Roman" w:hAnsi="Times New Roman" w:cs="Times New Roman"/>
          <w:sz w:val="24"/>
          <w:szCs w:val="24"/>
        </w:rPr>
        <w:tab/>
        <w:t>с наставниками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Программа</w:t>
      </w:r>
      <w:r w:rsidRPr="00FA1777">
        <w:rPr>
          <w:rFonts w:ascii="Times New Roman" w:hAnsi="Times New Roman" w:cs="Times New Roman"/>
          <w:sz w:val="24"/>
          <w:szCs w:val="24"/>
        </w:rPr>
        <w:tab/>
        <w:t>обучения.</w:t>
      </w:r>
    </w:p>
    <w:p w:rsidR="00563923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Организация</w:t>
      </w:r>
      <w:r w:rsidR="00563923">
        <w:rPr>
          <w:rFonts w:ascii="Times New Roman" w:hAnsi="Times New Roman" w:cs="Times New Roman"/>
          <w:sz w:val="24"/>
          <w:szCs w:val="24"/>
        </w:rPr>
        <w:t xml:space="preserve"> х</w:t>
      </w:r>
      <w:r w:rsidRPr="00FA1777">
        <w:rPr>
          <w:rFonts w:ascii="Times New Roman" w:hAnsi="Times New Roman" w:cs="Times New Roman"/>
          <w:sz w:val="24"/>
          <w:szCs w:val="24"/>
        </w:rPr>
        <w:t>ода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наставнической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программы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 .Закрепление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гармоничных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2.Работа в каждой паре/группе включает: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встречу-знакомство,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пробную рабочую встречу,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встречу-планирование.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комплекс последовательных встреч,</w:t>
      </w:r>
    </w:p>
    <w:p w:rsidR="00563923" w:rsidRDefault="00563923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итоговую встречу.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Мониторинг: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сбор обратной связи от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для мониторинга динамики влияния программы на наставляемых;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сбор обратной связи от наставников, наставляемых и кураторов для мониторинга эффективности реализации программы.</w:t>
      </w:r>
    </w:p>
    <w:p w:rsidR="007F23CB" w:rsidRDefault="00FA1777" w:rsidP="00563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Завершение</w:t>
      </w:r>
    </w:p>
    <w:p w:rsidR="00563923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 .Подведение итогов работы каждой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7F23CB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 Собраны лучшие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программы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пары/группы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="007F23CB" w:rsidRPr="00FA1777">
        <w:rPr>
          <w:rFonts w:ascii="Times New Roman" w:hAnsi="Times New Roman" w:cs="Times New Roman"/>
          <w:sz w:val="24"/>
          <w:szCs w:val="24"/>
        </w:rPr>
        <w:t>Н</w:t>
      </w:r>
      <w:r w:rsidRPr="00FA1777">
        <w:rPr>
          <w:rFonts w:ascii="Times New Roman" w:hAnsi="Times New Roman" w:cs="Times New Roman"/>
          <w:sz w:val="24"/>
          <w:szCs w:val="24"/>
        </w:rPr>
        <w:t>аставнические</w:t>
      </w:r>
      <w:r w:rsidR="007F23CB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наставничества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2.Подведение итогов программы школы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рактики.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3.Публичное подведение итогов и</w:t>
      </w:r>
      <w:r w:rsidRPr="00FA1777">
        <w:rPr>
          <w:rFonts w:ascii="Times New Roman" w:hAnsi="Times New Roman" w:cs="Times New Roman"/>
          <w:sz w:val="24"/>
          <w:szCs w:val="24"/>
        </w:rPr>
        <w:tab/>
        <w:t>• Поощрение</w:t>
      </w:r>
      <w:r w:rsidR="007F23CB">
        <w:rPr>
          <w:rFonts w:ascii="Times New Roman" w:hAnsi="Times New Roman" w:cs="Times New Roman"/>
          <w:sz w:val="24"/>
          <w:szCs w:val="24"/>
        </w:rPr>
        <w:t xml:space="preserve"> популяризация практик</w:t>
      </w:r>
      <w:r w:rsidR="007F23CB" w:rsidRPr="00FA1777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наставников.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894" w:rsidRDefault="00563923" w:rsidP="00563923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A1777" w:rsidRPr="00FA1777">
        <w:rPr>
          <w:rFonts w:ascii="Times New Roman" w:hAnsi="Times New Roman" w:cs="Times New Roman"/>
          <w:sz w:val="24"/>
          <w:szCs w:val="24"/>
        </w:rPr>
        <w:t xml:space="preserve">Формы наставничества в </w:t>
      </w:r>
      <w:r w:rsidR="004F1894" w:rsidRPr="000258B9">
        <w:rPr>
          <w:sz w:val="24"/>
          <w:szCs w:val="24"/>
        </w:rPr>
        <w:t>МКОУ «</w:t>
      </w:r>
      <w:proofErr w:type="spellStart"/>
      <w:r w:rsidR="004F1894">
        <w:rPr>
          <w:sz w:val="24"/>
          <w:szCs w:val="24"/>
        </w:rPr>
        <w:t>Гебинская</w:t>
      </w:r>
      <w:proofErr w:type="spellEnd"/>
      <w:r w:rsidR="004F1894">
        <w:rPr>
          <w:sz w:val="24"/>
          <w:szCs w:val="24"/>
        </w:rPr>
        <w:t xml:space="preserve"> СОШ им </w:t>
      </w:r>
      <w:proofErr w:type="spellStart"/>
      <w:r w:rsidR="004F1894">
        <w:rPr>
          <w:sz w:val="24"/>
          <w:szCs w:val="24"/>
        </w:rPr>
        <w:t>Абакарова</w:t>
      </w:r>
      <w:proofErr w:type="spellEnd"/>
      <w:r w:rsidR="004F1894">
        <w:rPr>
          <w:sz w:val="24"/>
          <w:szCs w:val="24"/>
        </w:rPr>
        <w:t xml:space="preserve"> Г.А.</w:t>
      </w:r>
      <w:r w:rsidR="004F1894" w:rsidRPr="000258B9">
        <w:rPr>
          <w:sz w:val="24"/>
          <w:szCs w:val="24"/>
        </w:rPr>
        <w:t>»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Исходя из образовательных потребностей школы выбраны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следующие формы наставничества: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8.1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Форма наставничества «Ученик - ученик».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Цель: разносторонняя поддержка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Задачи: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Помощь в реализации лидерского потенциала.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Улучшение образовательных, творческих или спортивных результатов.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Развитие гибких навыков и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Оказание помощи в адаптации к новым условиям среды.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Создание комфортных условий и коммуникаций внутри образовательной организации.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</w:t>
      </w:r>
      <w:r w:rsidRPr="00FA1777">
        <w:rPr>
          <w:rFonts w:ascii="Times New Roman" w:hAnsi="Times New Roman" w:cs="Times New Roman"/>
          <w:sz w:val="24"/>
          <w:szCs w:val="24"/>
        </w:rPr>
        <w:tab/>
        <w:t>Формирование устойчивого сообщества обучающихся и сообщества благо</w:t>
      </w:r>
      <w:r w:rsidR="00563923">
        <w:rPr>
          <w:rFonts w:ascii="Times New Roman" w:hAnsi="Times New Roman" w:cs="Times New Roman"/>
          <w:sz w:val="24"/>
          <w:szCs w:val="24"/>
        </w:rPr>
        <w:t xml:space="preserve">дарных </w:t>
      </w:r>
      <w:r w:rsidRPr="00FA1777">
        <w:rPr>
          <w:rFonts w:ascii="Times New Roman" w:hAnsi="Times New Roman" w:cs="Times New Roman"/>
          <w:sz w:val="24"/>
          <w:szCs w:val="24"/>
        </w:rPr>
        <w:t>выпускников.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Результат: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Высокий уровень включения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во все социальные, культурные и образовательные процессы.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Повышение успеваемости в школе.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Улучшение психоэмоционального фона внутри группы, класса, школы в целом.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Численный рост посещаемости творческих кружков, объединений, спортивных секций.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Количественный и качественный рост успешно реализованных творческих и образовательных проектов.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Снижение числа обучающихся состоящих на различных видах учета.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</w:t>
      </w:r>
      <w:r w:rsidRPr="00FA1777">
        <w:rPr>
          <w:rFonts w:ascii="Times New Roman" w:hAnsi="Times New Roman" w:cs="Times New Roman"/>
          <w:sz w:val="24"/>
          <w:szCs w:val="24"/>
        </w:rPr>
        <w:tab/>
        <w:t>Снижение количества жалоб от родителей и педагогов, связанных с социальной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незащищенностью и конфликтами внутри коллектива обучающихся.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Характеристика участников формы наставничества «Ученик - ученик».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Наставляемый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Кто может быть.</w:t>
      </w:r>
      <w:r w:rsidRPr="00FA1777">
        <w:rPr>
          <w:rFonts w:ascii="Times New Roman" w:hAnsi="Times New Roman" w:cs="Times New Roman"/>
          <w:sz w:val="24"/>
          <w:szCs w:val="24"/>
        </w:rPr>
        <w:tab/>
        <w:t>Пассивный</w:t>
      </w:r>
      <w:r w:rsidRPr="00FA1777">
        <w:rPr>
          <w:rFonts w:ascii="Times New Roman" w:hAnsi="Times New Roman" w:cs="Times New Roman"/>
          <w:sz w:val="24"/>
          <w:szCs w:val="24"/>
        </w:rPr>
        <w:tab/>
        <w:t>Активный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• Активный ученик, обладающий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лидерским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и организаторскими качествами, нетривиальностью мышления.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Социально или ценностно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езориентированный обучающийся более низкой по отношению к наставнику ступени, демонстрирующий</w:t>
      </w:r>
      <w:r w:rsidRPr="00FA1777">
        <w:rPr>
          <w:rFonts w:ascii="Times New Roman" w:hAnsi="Times New Roman" w:cs="Times New Roman"/>
          <w:sz w:val="24"/>
          <w:szCs w:val="24"/>
        </w:rPr>
        <w:tab/>
        <w:t>Обучающийся с особыми образовательными потребностями, нуждающийся в профессиональной поддержке или ресурсах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 Ученик,</w:t>
      </w:r>
      <w:r w:rsidRPr="00FA1777">
        <w:rPr>
          <w:rFonts w:ascii="Times New Roman" w:hAnsi="Times New Roman" w:cs="Times New Roman"/>
          <w:sz w:val="24"/>
          <w:szCs w:val="24"/>
        </w:rPr>
        <w:tab/>
        <w:t>неудовлетворительные</w:t>
      </w:r>
      <w:r w:rsidRPr="00FA1777">
        <w:rPr>
          <w:rFonts w:ascii="Times New Roman" w:hAnsi="Times New Roman" w:cs="Times New Roman"/>
          <w:sz w:val="24"/>
          <w:szCs w:val="24"/>
        </w:rPr>
        <w:tab/>
        <w:t>для обмена мнениями и</w:t>
      </w:r>
      <w:r w:rsidR="00563923">
        <w:rPr>
          <w:rFonts w:ascii="Times New Roman" w:hAnsi="Times New Roman" w:cs="Times New Roman"/>
          <w:sz w:val="24"/>
          <w:szCs w:val="24"/>
        </w:rPr>
        <w:t xml:space="preserve"> демонстрирующий </w:t>
      </w:r>
      <w:r w:rsidRPr="00FA1777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FA1777">
        <w:rPr>
          <w:rFonts w:ascii="Times New Roman" w:hAnsi="Times New Roman" w:cs="Times New Roman"/>
          <w:sz w:val="24"/>
          <w:szCs w:val="24"/>
        </w:rPr>
        <w:tab/>
        <w:t>реализации собственных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высокие</w:t>
      </w:r>
      <w:r w:rsidRPr="00FA1777">
        <w:rPr>
          <w:rFonts w:ascii="Times New Roman" w:hAnsi="Times New Roman" w:cs="Times New Roman"/>
          <w:sz w:val="24"/>
          <w:szCs w:val="24"/>
        </w:rPr>
        <w:tab/>
        <w:t>результаты или проблемы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проектов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бразовательные</w:t>
      </w:r>
      <w:r w:rsidRPr="00FA1777">
        <w:rPr>
          <w:rFonts w:ascii="Times New Roman" w:hAnsi="Times New Roman" w:cs="Times New Roman"/>
          <w:sz w:val="24"/>
          <w:szCs w:val="24"/>
        </w:rPr>
        <w:tab/>
        <w:t>с поведением, не</w:t>
      </w:r>
      <w:r w:rsidRPr="00FA1777">
        <w:rPr>
          <w:rFonts w:ascii="Times New Roman" w:hAnsi="Times New Roman" w:cs="Times New Roman"/>
          <w:sz w:val="24"/>
          <w:szCs w:val="24"/>
        </w:rPr>
        <w:tab/>
        <w:t>результаты.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принимающим участие в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 Победитель школьных и</w:t>
      </w:r>
      <w:r w:rsidRPr="00FA1777">
        <w:rPr>
          <w:rFonts w:ascii="Times New Roman" w:hAnsi="Times New Roman" w:cs="Times New Roman"/>
          <w:sz w:val="24"/>
          <w:szCs w:val="24"/>
        </w:rPr>
        <w:tab/>
        <w:t>жизни школы,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региональных олимпиад</w:t>
      </w:r>
      <w:r w:rsidRPr="00FA1777">
        <w:rPr>
          <w:rFonts w:ascii="Times New Roman" w:hAnsi="Times New Roman" w:cs="Times New Roman"/>
          <w:sz w:val="24"/>
          <w:szCs w:val="24"/>
        </w:rPr>
        <w:tab/>
        <w:t>отстраненный от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и соревнований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оллектива.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 Лидер класса или</w:t>
      </w:r>
      <w:r w:rsidR="00563923">
        <w:rPr>
          <w:rFonts w:ascii="Times New Roman" w:hAnsi="Times New Roman" w:cs="Times New Roman"/>
          <w:sz w:val="24"/>
          <w:szCs w:val="24"/>
        </w:rPr>
        <w:t xml:space="preserve">  </w:t>
      </w:r>
      <w:r w:rsidRPr="00FA1777">
        <w:rPr>
          <w:rFonts w:ascii="Times New Roman" w:hAnsi="Times New Roman" w:cs="Times New Roman"/>
          <w:sz w:val="24"/>
          <w:szCs w:val="24"/>
        </w:rPr>
        <w:t>параллели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92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63923">
        <w:rPr>
          <w:rFonts w:ascii="Times New Roman" w:hAnsi="Times New Roman" w:cs="Times New Roman"/>
          <w:sz w:val="24"/>
          <w:szCs w:val="24"/>
        </w:rPr>
        <w:t xml:space="preserve">ринимающий активное </w:t>
      </w:r>
      <w:r w:rsidRPr="00FA1777">
        <w:rPr>
          <w:rFonts w:ascii="Times New Roman" w:hAnsi="Times New Roman" w:cs="Times New Roman"/>
          <w:sz w:val="24"/>
          <w:szCs w:val="24"/>
        </w:rPr>
        <w:t>участие в жизни школы.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 Возможный участниквсероссийских детско —юношеских организаций</w:t>
      </w:r>
      <w:r w:rsidRPr="00FA1777">
        <w:rPr>
          <w:rFonts w:ascii="Times New Roman" w:hAnsi="Times New Roman" w:cs="Times New Roman"/>
          <w:sz w:val="24"/>
          <w:szCs w:val="24"/>
        </w:rPr>
        <w:tab/>
        <w:t>и объединений.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Варианты программы наставничества «Ученик - ученик».</w:t>
      </w:r>
    </w:p>
    <w:p w:rsidR="00A57A7B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Формы взаимодействия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A57A7B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ь«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Успевающий</w:t>
      </w:r>
      <w:r w:rsidR="00A57A7B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>неуспевающий»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Достижение лучших образовательных результатов.</w:t>
      </w:r>
    </w:p>
    <w:p w:rsidR="00A57A7B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«Лидер - пассивный»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Психоэмоциональная поддержка с адаптацией в коллективе или с развитием коммуникационных, творческих, лидерских навыков.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Схема реализации формы наставничества «Ученик - ученик».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Этапы реализации.</w:t>
      </w:r>
      <w:r w:rsidRPr="00FA1777">
        <w:rPr>
          <w:rFonts w:ascii="Times New Roman" w:hAnsi="Times New Roman" w:cs="Times New Roman"/>
          <w:sz w:val="24"/>
          <w:szCs w:val="24"/>
        </w:rPr>
        <w:tab/>
        <w:t>Мероприятия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Представление программ наставничества в форме «Ученик - ученик».</w:t>
      </w:r>
      <w:r w:rsidRPr="00FA1777">
        <w:rPr>
          <w:rFonts w:ascii="Times New Roman" w:hAnsi="Times New Roman" w:cs="Times New Roman"/>
          <w:sz w:val="24"/>
          <w:szCs w:val="24"/>
        </w:rPr>
        <w:tab/>
        <w:t>Ученическая конференция.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Проводится отбор наставников из числа активных учащихся школьного сообщества.</w:t>
      </w:r>
      <w:r w:rsidRPr="00FA1777">
        <w:rPr>
          <w:rFonts w:ascii="Times New Roman" w:hAnsi="Times New Roman" w:cs="Times New Roman"/>
          <w:sz w:val="24"/>
          <w:szCs w:val="24"/>
        </w:rPr>
        <w:tab/>
        <w:t>Анкетирование. Собеседование. Использование базы наставников.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Обучение наставников.</w:t>
      </w:r>
      <w:r w:rsidRPr="00FA1777">
        <w:rPr>
          <w:rFonts w:ascii="Times New Roman" w:hAnsi="Times New Roman" w:cs="Times New Roman"/>
          <w:sz w:val="24"/>
          <w:szCs w:val="24"/>
        </w:rPr>
        <w:tab/>
        <w:t>Обучение проводится куратором.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Анкетирование. Листы опроса. Использование базы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Формирование пар, групп.</w:t>
      </w:r>
      <w:r w:rsidRPr="00FA1777">
        <w:rPr>
          <w:rFonts w:ascii="Times New Roman" w:hAnsi="Times New Roman" w:cs="Times New Roman"/>
          <w:sz w:val="24"/>
          <w:szCs w:val="24"/>
        </w:rPr>
        <w:tab/>
        <w:t>После личных встреч, обсуждения вопросов.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Наставляемый улучшает свои образовательные результаты, он интегрирован в школьное сообщество, повышена мотивация и осознанность.</w:t>
      </w:r>
      <w:r w:rsidRPr="00FA1777">
        <w:rPr>
          <w:rFonts w:ascii="Times New Roman" w:hAnsi="Times New Roman" w:cs="Times New Roman"/>
          <w:sz w:val="24"/>
          <w:szCs w:val="24"/>
        </w:rPr>
        <w:tab/>
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Рефлексия реализации формы наставничества.</w:t>
      </w:r>
      <w:r w:rsidRPr="00FA1777">
        <w:rPr>
          <w:rFonts w:ascii="Times New Roman" w:hAnsi="Times New Roman" w:cs="Times New Roman"/>
          <w:sz w:val="24"/>
          <w:szCs w:val="24"/>
        </w:rPr>
        <w:tab/>
        <w:t>Анализ эффективности реализации программы.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Наставник получает уважаемый и заслуженный статус. Чувствует свою причастность школьному сообществу.</w:t>
      </w:r>
      <w:r w:rsidRPr="00FA1777">
        <w:rPr>
          <w:rFonts w:ascii="Times New Roman" w:hAnsi="Times New Roman" w:cs="Times New Roman"/>
          <w:sz w:val="24"/>
          <w:szCs w:val="24"/>
        </w:rPr>
        <w:tab/>
        <w:t>Поощрение на ученической конференции.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Цель: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Задачи: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Способствовать формированию потребности заниматься анализом результатов своей профессиональной деятельности.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Развивать интерес к методике построения и организации результативного учебного процесса.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Ускорить процесс профессионального становления педагога.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Результат: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Усиление уверенности в собственных силах и развитие личного творческого и педагогического потенциала.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Улучшение психологического климата в образовательной организации.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Повышение уровня удовлетворенности всобственной работой и улучшение психоэмоционального состояния специалистов.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Рост числа специалистов, желающих продолжить свою работу в данном коллективе образовательного учреждения.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6.</w:t>
      </w:r>
      <w:r w:rsidRPr="00FA1777">
        <w:rPr>
          <w:rFonts w:ascii="Times New Roman" w:hAnsi="Times New Roman" w:cs="Times New Roman"/>
          <w:sz w:val="24"/>
          <w:szCs w:val="24"/>
        </w:rPr>
        <w:tab/>
        <w:t>Качественный рост успеваемости и улучшение поведения в подшефных наставляемых классах и группах.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7.</w:t>
      </w:r>
      <w:r w:rsidRPr="00FA1777">
        <w:rPr>
          <w:rFonts w:ascii="Times New Roman" w:hAnsi="Times New Roman" w:cs="Times New Roman"/>
          <w:sz w:val="24"/>
          <w:szCs w:val="24"/>
        </w:rPr>
        <w:tab/>
        <w:t>Сокращение числа конфликтов с педагогическим и родительским сообществами.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8.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Наставляемый </w:t>
      </w:r>
    </w:p>
    <w:p w:rsidR="00FA1777" w:rsidRPr="00FA1777" w:rsidRDefault="00FA1777" w:rsidP="005639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Молодой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 xml:space="preserve">специалист </w:t>
      </w:r>
    </w:p>
    <w:p w:rsidR="00563923" w:rsidRPr="00FA1777" w:rsidRDefault="00563923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Опытный педагог,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профессиональные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(победитель профессиональных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 xml:space="preserve">автор учебных пособий и материалов, ведущий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и семинаров).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Педагог, склонный к активной общественной работе, лояльный участник педагогического и школьного сообществ.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Педагог, обладающий лидерскими, организационными</w:t>
      </w:r>
      <w:r w:rsidRPr="00FA1777">
        <w:rPr>
          <w:rFonts w:ascii="Times New Roman" w:hAnsi="Times New Roman" w:cs="Times New Roman"/>
          <w:sz w:val="24"/>
          <w:szCs w:val="24"/>
        </w:rPr>
        <w:tab/>
        <w:t>и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 xml:space="preserve">коммуникативными навыками, хорошо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развитойэмпатией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.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Имеет малый опыт работы (от 0 до 3 лет),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испытывающий трудности</w:t>
      </w:r>
      <w:r w:rsidRPr="00FA17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организацией учебного процесса, с взаимодействием с обучающимися, другими педагогами, родителями.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Специалист, находящийся</w:t>
      </w:r>
      <w:r w:rsidRPr="00FA1777">
        <w:rPr>
          <w:rFonts w:ascii="Times New Roman" w:hAnsi="Times New Roman" w:cs="Times New Roman"/>
          <w:sz w:val="24"/>
          <w:szCs w:val="24"/>
        </w:rPr>
        <w:tab/>
        <w:t>в</w:t>
      </w:r>
      <w:r w:rsidR="00563923">
        <w:rPr>
          <w:rFonts w:ascii="Times New Roman" w:hAnsi="Times New Roman" w:cs="Times New Roman"/>
          <w:sz w:val="24"/>
          <w:szCs w:val="24"/>
        </w:rPr>
        <w:t xml:space="preserve"> </w:t>
      </w:r>
      <w:r w:rsidRPr="00FA1777">
        <w:rPr>
          <w:rFonts w:ascii="Times New Roman" w:hAnsi="Times New Roman" w:cs="Times New Roman"/>
          <w:sz w:val="24"/>
          <w:szCs w:val="24"/>
        </w:rPr>
        <w:t>процессе адаптации на новом месте работы, которому необходимо получать представление о традициях, особенностях, регламенте</w:t>
      </w:r>
      <w:r w:rsidRPr="00FA1777">
        <w:rPr>
          <w:rFonts w:ascii="Times New Roman" w:hAnsi="Times New Roman" w:cs="Times New Roman"/>
          <w:sz w:val="24"/>
          <w:szCs w:val="24"/>
        </w:rPr>
        <w:tab/>
        <w:t>и</w:t>
      </w:r>
      <w:r w:rsidR="00563923">
        <w:rPr>
          <w:rFonts w:ascii="Times New Roman" w:hAnsi="Times New Roman" w:cs="Times New Roman"/>
          <w:sz w:val="24"/>
          <w:szCs w:val="24"/>
        </w:rPr>
        <w:t xml:space="preserve"> принципах </w:t>
      </w:r>
      <w:r w:rsidRPr="00FA177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 Наставник - консультант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Создает комфортныеу</w:t>
      </w:r>
      <w:r w:rsidR="00A57A7B">
        <w:rPr>
          <w:rFonts w:ascii="Times New Roman" w:hAnsi="Times New Roman" w:cs="Times New Roman"/>
          <w:sz w:val="24"/>
          <w:szCs w:val="24"/>
        </w:rPr>
        <w:t xml:space="preserve">словия </w:t>
      </w:r>
      <w:r w:rsidRPr="00FA1777">
        <w:rPr>
          <w:rFonts w:ascii="Times New Roman" w:hAnsi="Times New Roman" w:cs="Times New Roman"/>
          <w:sz w:val="24"/>
          <w:szCs w:val="24"/>
        </w:rPr>
        <w:t xml:space="preserve">дляреализациипрофессиональныхкачеств, помогает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A1777" w:rsidRPr="00FA1777" w:rsidRDefault="00A57A7B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A1777" w:rsidRPr="00FA1777">
        <w:rPr>
          <w:rFonts w:ascii="Times New Roman" w:hAnsi="Times New Roman" w:cs="Times New Roman"/>
          <w:sz w:val="24"/>
          <w:szCs w:val="24"/>
        </w:rPr>
        <w:t>рганизациейобразовательногопроцесса и с решениеконкретныхпсихолого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педагогичексих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и коммуникативных проблем, контролирует самостоятельную работу молодого специалиста или педагога.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</w:t>
      </w:r>
      <w:r w:rsidR="00A57A7B"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>предметник</w:t>
      </w:r>
    </w:p>
    <w:p w:rsidR="00FA1777" w:rsidRPr="00FA1777" w:rsidRDefault="00A57A7B" w:rsidP="00E40B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Опытный педагог о</w:t>
      </w:r>
      <w:r w:rsidR="00FA1777" w:rsidRPr="00FA1777">
        <w:rPr>
          <w:rFonts w:ascii="Times New Roman" w:hAnsi="Times New Roman" w:cs="Times New Roman"/>
          <w:sz w:val="24"/>
          <w:szCs w:val="24"/>
        </w:rPr>
        <w:t>дного и тог</w:t>
      </w:r>
      <w:r w:rsidR="00563923">
        <w:rPr>
          <w:rFonts w:ascii="Times New Roman" w:hAnsi="Times New Roman" w:cs="Times New Roman"/>
          <w:sz w:val="24"/>
          <w:szCs w:val="24"/>
        </w:rPr>
        <w:t>о же</w:t>
      </w:r>
      <w:r w:rsidR="00E40B1B">
        <w:rPr>
          <w:rFonts w:ascii="Times New Roman" w:hAnsi="Times New Roman" w:cs="Times New Roman"/>
          <w:sz w:val="24"/>
          <w:szCs w:val="24"/>
        </w:rPr>
        <w:t xml:space="preserve"> </w:t>
      </w:r>
      <w:r w:rsidR="00563923">
        <w:rPr>
          <w:rFonts w:ascii="Times New Roman" w:hAnsi="Times New Roman" w:cs="Times New Roman"/>
          <w:sz w:val="24"/>
          <w:szCs w:val="24"/>
        </w:rPr>
        <w:t>предметного</w:t>
      </w:r>
      <w:r w:rsidR="00E40B1B">
        <w:rPr>
          <w:rFonts w:ascii="Times New Roman" w:hAnsi="Times New Roman" w:cs="Times New Roman"/>
          <w:sz w:val="24"/>
          <w:szCs w:val="24"/>
        </w:rPr>
        <w:t xml:space="preserve"> </w:t>
      </w:r>
      <w:r w:rsidR="00563923">
        <w:rPr>
          <w:rFonts w:ascii="Times New Roman" w:hAnsi="Times New Roman" w:cs="Times New Roman"/>
          <w:sz w:val="24"/>
          <w:szCs w:val="24"/>
        </w:rPr>
        <w:t>направления,</w:t>
      </w:r>
      <w:r w:rsidR="00E40B1B">
        <w:rPr>
          <w:rFonts w:ascii="Times New Roman" w:hAnsi="Times New Roman" w:cs="Times New Roman"/>
          <w:sz w:val="24"/>
          <w:szCs w:val="24"/>
        </w:rPr>
        <w:t xml:space="preserve"> </w:t>
      </w:r>
      <w:r w:rsidR="00563923">
        <w:rPr>
          <w:rFonts w:ascii="Times New Roman" w:hAnsi="Times New Roman" w:cs="Times New Roman"/>
          <w:sz w:val="24"/>
          <w:szCs w:val="24"/>
        </w:rPr>
        <w:t>что</w:t>
      </w:r>
      <w:r w:rsidR="00E40B1B">
        <w:rPr>
          <w:rFonts w:ascii="Times New Roman" w:hAnsi="Times New Roman" w:cs="Times New Roman"/>
          <w:sz w:val="24"/>
          <w:szCs w:val="24"/>
        </w:rPr>
        <w:t xml:space="preserve"> и </w:t>
      </w:r>
      <w:r w:rsidR="00FA1777" w:rsidRPr="00FA1777">
        <w:rPr>
          <w:rFonts w:ascii="Times New Roman" w:hAnsi="Times New Roman" w:cs="Times New Roman"/>
          <w:sz w:val="24"/>
          <w:szCs w:val="24"/>
        </w:rPr>
        <w:t>молодой</w:t>
      </w:r>
      <w:r w:rsidR="00E40B1B">
        <w:rPr>
          <w:rFonts w:ascii="Times New Roman" w:hAnsi="Times New Roman" w:cs="Times New Roman"/>
          <w:sz w:val="24"/>
          <w:szCs w:val="24"/>
        </w:rPr>
        <w:t xml:space="preserve"> </w:t>
      </w:r>
      <w:r w:rsidR="00FA1777" w:rsidRPr="00FA1777">
        <w:rPr>
          <w:rFonts w:ascii="Times New Roman" w:hAnsi="Times New Roman" w:cs="Times New Roman"/>
          <w:sz w:val="24"/>
          <w:szCs w:val="24"/>
        </w:rPr>
        <w:t>учитель,</w:t>
      </w:r>
      <w:r w:rsidR="00E40B1B">
        <w:rPr>
          <w:rFonts w:ascii="Times New Roman" w:hAnsi="Times New Roman" w:cs="Times New Roman"/>
          <w:sz w:val="24"/>
          <w:szCs w:val="24"/>
        </w:rPr>
        <w:t xml:space="preserve"> </w:t>
      </w:r>
      <w:r w:rsidR="00FA1777" w:rsidRPr="00FA1777">
        <w:rPr>
          <w:rFonts w:ascii="Times New Roman" w:hAnsi="Times New Roman" w:cs="Times New Roman"/>
          <w:sz w:val="24"/>
          <w:szCs w:val="24"/>
        </w:rPr>
        <w:t>способныйосуществлятьвсестороннююметодическуюподдержкупреподаванияотдельных</w:t>
      </w:r>
    </w:p>
    <w:p w:rsidR="00FA1777" w:rsidRPr="00FA1777" w:rsidRDefault="00FA1777" w:rsidP="00E40B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дисциплин.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Педагог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аходящийсясостоянииэмоциональноговыгорания,хроническойусталости. 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 Возможные варианты программы наставничества «Учитель - учитель»</w:t>
      </w:r>
    </w:p>
    <w:p w:rsidR="00A57A7B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Формы взаимодействия</w:t>
      </w:r>
      <w:r w:rsidRPr="00FA1777">
        <w:rPr>
          <w:rFonts w:ascii="Times New Roman" w:hAnsi="Times New Roman" w:cs="Times New Roman"/>
          <w:sz w:val="24"/>
          <w:szCs w:val="24"/>
        </w:rPr>
        <w:tab/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Цель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«Опытный педагог - молодой специалист»</w:t>
      </w:r>
      <w:r w:rsidRPr="00FA1777">
        <w:rPr>
          <w:rFonts w:ascii="Times New Roman" w:hAnsi="Times New Roman" w:cs="Times New Roman"/>
          <w:sz w:val="24"/>
          <w:szCs w:val="24"/>
        </w:rPr>
        <w:tab/>
        <w:t>Поддержка для приобретения необходимых профессиональных навыков и закрепления на месте работы.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Руководитель - молодой специалист»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Приобретение профессиональных</w:t>
      </w:r>
      <w:r w:rsidRPr="00FA1777">
        <w:rPr>
          <w:rFonts w:ascii="Times New Roman" w:hAnsi="Times New Roman" w:cs="Times New Roman"/>
          <w:sz w:val="24"/>
          <w:szCs w:val="24"/>
        </w:rPr>
        <w:tab/>
        <w:t>навыков в работе с классным коллективом и закрепления на месте работы.«Лидер педагогического сообщества - педагог, испытывающий проблемы»</w:t>
      </w:r>
      <w:r w:rsidRPr="00FA1777">
        <w:rPr>
          <w:rFonts w:ascii="Times New Roman" w:hAnsi="Times New Roman" w:cs="Times New Roman"/>
          <w:sz w:val="24"/>
          <w:szCs w:val="24"/>
        </w:rPr>
        <w:tab/>
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«Педагог новатор - консервативный педагог»</w:t>
      </w:r>
      <w:r w:rsidRPr="00FA1777">
        <w:rPr>
          <w:rFonts w:ascii="Times New Roman" w:hAnsi="Times New Roman" w:cs="Times New Roman"/>
          <w:sz w:val="24"/>
          <w:szCs w:val="24"/>
        </w:rPr>
        <w:tab/>
        <w:t>Помощь в овладении современными программами, цифровыми навыками, ИКТ компетенциями.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«Опытный предметник - неопытный предметник»</w:t>
      </w:r>
      <w:r w:rsidRPr="00FA1777">
        <w:rPr>
          <w:rFonts w:ascii="Times New Roman" w:hAnsi="Times New Roman" w:cs="Times New Roman"/>
          <w:sz w:val="24"/>
          <w:szCs w:val="24"/>
        </w:rPr>
        <w:tab/>
        <w:t>Методическая поддержка по конкретному предмету.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Руководитель - молодой специалист»</w:t>
      </w:r>
      <w:r w:rsidRPr="00FA1777">
        <w:rPr>
          <w:rFonts w:ascii="Times New Roman" w:hAnsi="Times New Roman" w:cs="Times New Roman"/>
          <w:sz w:val="24"/>
          <w:szCs w:val="24"/>
        </w:rPr>
        <w:tab/>
        <w:t>Приобретение профессиональных навыков в работе с классным коллективом и закрепления на месте работы.</w:t>
      </w:r>
    </w:p>
    <w:p w:rsidR="00FA1777" w:rsidRPr="00FA1777" w:rsidRDefault="00FA1777" w:rsidP="00E40B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Схема реализации формы наставничества «Учитель - учитель»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Этапы реализации.</w:t>
      </w:r>
      <w:r w:rsidRPr="00FA1777">
        <w:rPr>
          <w:rFonts w:ascii="Times New Roman" w:hAnsi="Times New Roman" w:cs="Times New Roman"/>
          <w:sz w:val="24"/>
          <w:szCs w:val="24"/>
        </w:rPr>
        <w:tab/>
        <w:t>Мероприятия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Представление программ наставничества в форме «Учитель - учитель».</w:t>
      </w:r>
      <w:r w:rsidRPr="00FA1777">
        <w:rPr>
          <w:rFonts w:ascii="Times New Roman" w:hAnsi="Times New Roman" w:cs="Times New Roman"/>
          <w:sz w:val="24"/>
          <w:szCs w:val="24"/>
        </w:rPr>
        <w:tab/>
        <w:t>Педагогический совет. Методический совет.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Проводится отбор наставников из числа активных и опытных педагогов и педагогов, самостоятельно выражающих желание помочь педагогу.</w:t>
      </w:r>
      <w:r w:rsidRPr="00FA1777">
        <w:rPr>
          <w:rFonts w:ascii="Times New Roman" w:hAnsi="Times New Roman" w:cs="Times New Roman"/>
          <w:sz w:val="24"/>
          <w:szCs w:val="24"/>
        </w:rPr>
        <w:tab/>
        <w:t>Анкетирование. Использование базы наставников.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Обучение наставников.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Проводится при необходимости.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Анкетирование. Листы опроса. Использование базы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Формирование пар, групп.</w:t>
      </w:r>
      <w:r w:rsidRPr="00FA1777">
        <w:rPr>
          <w:rFonts w:ascii="Times New Roman" w:hAnsi="Times New Roman" w:cs="Times New Roman"/>
          <w:sz w:val="24"/>
          <w:szCs w:val="24"/>
        </w:rPr>
        <w:tab/>
        <w:t>После встреч, обсуждения вопросов.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, закрепление в профессии. Творческая деятельность. Успешная адаптация.</w:t>
      </w:r>
      <w:r w:rsidRPr="00FA1777">
        <w:rPr>
          <w:rFonts w:ascii="Times New Roman" w:hAnsi="Times New Roman" w:cs="Times New Roman"/>
          <w:sz w:val="24"/>
          <w:szCs w:val="24"/>
        </w:rPr>
        <w:tab/>
        <w:t>Тестирование. Проведение мастер - классов, открытых уроков.</w:t>
      </w:r>
    </w:p>
    <w:p w:rsidR="00FA1777" w:rsidRPr="00FA1777" w:rsidRDefault="00FA1777" w:rsidP="00FA1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Рефлексия реализации формы наставничества.</w:t>
      </w:r>
      <w:r w:rsidRPr="00FA1777">
        <w:rPr>
          <w:rFonts w:ascii="Times New Roman" w:hAnsi="Times New Roman" w:cs="Times New Roman"/>
          <w:sz w:val="24"/>
          <w:szCs w:val="24"/>
        </w:rPr>
        <w:tab/>
        <w:t>Анализ эффективности реализации программы.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Наставник получает уважаемый и заслуженный статус.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Поощрение на педагогическом совете или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методический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совете школы.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 Наставляемый Молодойспециалист 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Опытный педагог, профессиональные (победитель профессиональных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автор учебных пособий и материалов, ведущий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и семинаров).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Педагог, склонный к активной общественной работе, лояльный участник педагогического и школьного сообществ.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Педагог, обладающий лидерскими, организационными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икоммуникативными навыками, хорошо развитой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эмпатией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меет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малый опыт работы (от 0 до 3 лет),испытывающий трудности</w:t>
      </w:r>
      <w:r w:rsidRPr="00FA1777">
        <w:rPr>
          <w:rFonts w:ascii="Times New Roman" w:hAnsi="Times New Roman" w:cs="Times New Roman"/>
          <w:sz w:val="24"/>
          <w:szCs w:val="24"/>
        </w:rPr>
        <w:tab/>
        <w:t>с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организацией учебного процесса, с взаимодействием с обучающимися, другими педагогами, родителями.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Специалист, находящийся</w:t>
      </w:r>
      <w:r w:rsidRPr="00FA1777">
        <w:rPr>
          <w:rFonts w:ascii="Times New Roman" w:hAnsi="Times New Roman" w:cs="Times New Roman"/>
          <w:sz w:val="24"/>
          <w:szCs w:val="24"/>
        </w:rPr>
        <w:tab/>
        <w:t>впроцессе адаптации на новом месте работы, которому необходимо получать представление о традициях, особенностях, регламенте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ипринципах образовательной организации. 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 - консультант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Создает комфортныеусловия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дляреализациипрофессиональныхкачеств, помогает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A1777">
        <w:rPr>
          <w:rFonts w:ascii="Times New Roman" w:hAnsi="Times New Roman" w:cs="Times New Roman"/>
          <w:sz w:val="24"/>
          <w:szCs w:val="24"/>
        </w:rPr>
        <w:t>рганизациейобразовательногопроцесса и с решениеконкретныхпсихологоп</w:t>
      </w:r>
      <w:r>
        <w:rPr>
          <w:rFonts w:ascii="Times New Roman" w:hAnsi="Times New Roman" w:cs="Times New Roman"/>
          <w:sz w:val="24"/>
          <w:szCs w:val="24"/>
        </w:rPr>
        <w:t>едагогиче</w:t>
      </w:r>
      <w:r w:rsidRPr="00FA177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A1777">
        <w:rPr>
          <w:rFonts w:ascii="Times New Roman" w:hAnsi="Times New Roman" w:cs="Times New Roman"/>
          <w:sz w:val="24"/>
          <w:szCs w:val="24"/>
        </w:rPr>
        <w:t>их и коммуникативных проблем, контролирует самостоятельную работу молодого специалиста или педагога.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A1777">
        <w:rPr>
          <w:rFonts w:ascii="Times New Roman" w:hAnsi="Times New Roman" w:cs="Times New Roman"/>
          <w:sz w:val="24"/>
          <w:szCs w:val="24"/>
        </w:rPr>
        <w:t>предметник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Опытный педагогодного и того жепредметногонаправления, чтои</w:t>
      </w:r>
      <w:r w:rsidRPr="00FA1777">
        <w:rPr>
          <w:rFonts w:ascii="Times New Roman" w:hAnsi="Times New Roman" w:cs="Times New Roman"/>
          <w:sz w:val="24"/>
          <w:szCs w:val="24"/>
        </w:rPr>
        <w:tab/>
        <w:t>молодойучитель,способныйосуществлятьвсестороннююметодическуюподдержкупреподаванияотдельныхдисциплин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едагог,находящийсясостоянииэмоциональноговыгорания,хроническойусталости. 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 8.3 Форма наставничества «Учитель - ученик»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Цель 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FA1777" w:rsidRPr="00F10EFD" w:rsidRDefault="00FA1777" w:rsidP="00E40B1B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10EF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Помощь учащимся в раскрытии и оценке своего личного потенциала.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Повышение мотивации к учебе и саморазвитию, к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, формирования ценностных и жизненных ориентиров.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Развитие лидерских, организационных, коммуникативных навыков и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Помощь в построении образовательной траектории и будущей профессиональной реализации.</w:t>
      </w:r>
    </w:p>
    <w:p w:rsidR="00FA1777" w:rsidRPr="00F10EFD" w:rsidRDefault="00FA1777" w:rsidP="00E40B1B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10EFD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Повышение успеваемости и улучшение психоэмоционального фона в младшей, средней и старшей школе.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>Численный рост кружков по интересам, а также внеурочных мероприятий.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Увеличение процента учеников, успешно прошедших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предпрофориентационную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программу.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FA1777">
        <w:rPr>
          <w:rFonts w:ascii="Times New Roman" w:hAnsi="Times New Roman" w:cs="Times New Roman"/>
          <w:sz w:val="24"/>
          <w:szCs w:val="24"/>
        </w:rPr>
        <w:tab/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5.</w:t>
      </w:r>
      <w:r w:rsidRPr="00FA1777">
        <w:rPr>
          <w:rFonts w:ascii="Times New Roman" w:hAnsi="Times New Roman" w:cs="Times New Roman"/>
          <w:sz w:val="24"/>
          <w:szCs w:val="24"/>
        </w:rPr>
        <w:tab/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Характеристика участников формы наставничества «Учитель - ученик»</w:t>
      </w:r>
    </w:p>
    <w:p w:rsidR="00F10EFD" w:rsidRDefault="00F10EFD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</w:t>
      </w:r>
      <w:r w:rsidRPr="00FA1777">
        <w:rPr>
          <w:rFonts w:ascii="Times New Roman" w:hAnsi="Times New Roman" w:cs="Times New Roman"/>
          <w:sz w:val="24"/>
          <w:szCs w:val="24"/>
        </w:rPr>
        <w:tab/>
        <w:t>Наставляемый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Кто может быть.</w:t>
      </w:r>
      <w:r w:rsidRPr="00FA1777">
        <w:rPr>
          <w:rFonts w:ascii="Times New Roman" w:hAnsi="Times New Roman" w:cs="Times New Roman"/>
          <w:sz w:val="24"/>
          <w:szCs w:val="24"/>
        </w:rPr>
        <w:tab/>
        <w:t>Активный</w:t>
      </w:r>
      <w:r w:rsidRPr="00FA1777">
        <w:rPr>
          <w:rFonts w:ascii="Times New Roman" w:hAnsi="Times New Roman" w:cs="Times New Roman"/>
          <w:sz w:val="24"/>
          <w:szCs w:val="24"/>
        </w:rPr>
        <w:tab/>
        <w:t>Пассивный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Неравнодушный профессионал с большим (от 5 лет) опытом работы с высокой квалификацией.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Активная жизненная позиция.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Возможно, выпускник того же образовательного учреждения, член сообщества благодарных выпускников.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Возможно, родитель образовательного учреждения.</w:t>
      </w:r>
      <w:r w:rsidRPr="00FA1777">
        <w:rPr>
          <w:rFonts w:ascii="Times New Roman" w:hAnsi="Times New Roman" w:cs="Times New Roman"/>
          <w:sz w:val="24"/>
          <w:szCs w:val="24"/>
        </w:rPr>
        <w:tab/>
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</w:r>
      <w:r w:rsidRPr="00FA1777">
        <w:rPr>
          <w:rFonts w:ascii="Times New Roman" w:hAnsi="Times New Roman" w:cs="Times New Roman"/>
          <w:sz w:val="24"/>
          <w:szCs w:val="24"/>
        </w:rPr>
        <w:tab/>
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школы и ее сообщества.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Возможные варианты программы наставничества «Учитель — ученик»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Формы взаимодействия</w:t>
      </w:r>
      <w:r w:rsidRPr="00FA1777">
        <w:rPr>
          <w:rFonts w:ascii="Times New Roman" w:hAnsi="Times New Roman" w:cs="Times New Roman"/>
          <w:sz w:val="24"/>
          <w:szCs w:val="24"/>
        </w:rPr>
        <w:tab/>
        <w:t>Цель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«Активный профессионал - равнодушный потребитель»</w:t>
      </w:r>
      <w:r w:rsidRPr="00FA1777">
        <w:rPr>
          <w:rFonts w:ascii="Times New Roman" w:hAnsi="Times New Roman" w:cs="Times New Roman"/>
          <w:sz w:val="24"/>
          <w:szCs w:val="24"/>
        </w:rPr>
        <w:tab/>
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 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организатора и куратора.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Схема реализации формы наставничества «Учитель - ученик»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Этапы реализации</w:t>
      </w:r>
      <w:r w:rsidRPr="00FA1777">
        <w:rPr>
          <w:rFonts w:ascii="Times New Roman" w:hAnsi="Times New Roman" w:cs="Times New Roman"/>
          <w:sz w:val="24"/>
          <w:szCs w:val="24"/>
        </w:rPr>
        <w:tab/>
        <w:t>Мероприятия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Представление программ наставничества в форме «Учитель - ученик».</w:t>
      </w:r>
      <w:r w:rsidRPr="00FA1777">
        <w:rPr>
          <w:rFonts w:ascii="Times New Roman" w:hAnsi="Times New Roman" w:cs="Times New Roman"/>
          <w:sz w:val="24"/>
          <w:szCs w:val="24"/>
        </w:rPr>
        <w:tab/>
        <w:t>Ученическая конференция.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Проводится отбор наставников из числа активных и опытных учителей, представителей благодарных выпускников.</w:t>
      </w:r>
      <w:r w:rsidRPr="00FA1777">
        <w:rPr>
          <w:rFonts w:ascii="Times New Roman" w:hAnsi="Times New Roman" w:cs="Times New Roman"/>
          <w:sz w:val="24"/>
          <w:szCs w:val="24"/>
        </w:rPr>
        <w:tab/>
        <w:t>Анкетирование. Использование базы наставников.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Обучение наставников.</w:t>
      </w:r>
      <w:r w:rsidRPr="00FA1777">
        <w:rPr>
          <w:rFonts w:ascii="Times New Roman" w:hAnsi="Times New Roman" w:cs="Times New Roman"/>
          <w:sz w:val="24"/>
          <w:szCs w:val="24"/>
        </w:rPr>
        <w:tab/>
        <w:t>Обучение проводится куратором программы наставничества при необходимости.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Работа с пособиями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Ментори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«Рабочие тетради наставника».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потребности, не имеющими возможности реализовать себя в рамках школьной программы.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Анкетирование. Листы опроса. Использование базы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Формирование пар, групп.</w:t>
      </w:r>
      <w:r w:rsidRPr="00FA1777">
        <w:rPr>
          <w:rFonts w:ascii="Times New Roman" w:hAnsi="Times New Roman" w:cs="Times New Roman"/>
          <w:sz w:val="24"/>
          <w:szCs w:val="24"/>
        </w:rPr>
        <w:tab/>
        <w:t>Личные встречи или групповая работа в формате «быстрых встреч».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Повышение образовательных результатов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наставляемых.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Мотивированны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, интегрированы в сообщество. Осознано подходят к выбору профессий.</w:t>
      </w:r>
      <w:r w:rsidRPr="00FA1777">
        <w:rPr>
          <w:rFonts w:ascii="Times New Roman" w:hAnsi="Times New Roman" w:cs="Times New Roman"/>
          <w:sz w:val="24"/>
          <w:szCs w:val="24"/>
        </w:rPr>
        <w:tab/>
        <w:t>Защита проекта. Анализ успеваемости. Представление бизнес - плана. Определение образовательной траектории.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Рефлексия реализации формы наставничества.</w:t>
      </w:r>
      <w:r w:rsidRPr="00FA1777">
        <w:rPr>
          <w:rFonts w:ascii="Times New Roman" w:hAnsi="Times New Roman" w:cs="Times New Roman"/>
          <w:sz w:val="24"/>
          <w:szCs w:val="24"/>
        </w:rPr>
        <w:tab/>
        <w:t>Анализ эффективности реализации программы.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 получает уважаемый и заслуженный статус.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Поощрение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на ученической конференции. Благодарственное письмо на предприятие или организацию наставника.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</w:t>
      </w:r>
      <w:r w:rsidRPr="00FA1777">
        <w:rPr>
          <w:rFonts w:ascii="Times New Roman" w:hAnsi="Times New Roman" w:cs="Times New Roman"/>
          <w:sz w:val="24"/>
          <w:szCs w:val="24"/>
        </w:rPr>
        <w:tab/>
        <w:t>Мониторинг и оценка результатов реализации программы наставничества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1)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оценка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2)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оценка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мотивационно-личностного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9.1. Мониторинг и оценка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Этап 1.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Цели мониторинга: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1)</w:t>
      </w:r>
      <w:r w:rsidRPr="00FA1777">
        <w:rPr>
          <w:rFonts w:ascii="Times New Roman" w:hAnsi="Times New Roman" w:cs="Times New Roman"/>
          <w:sz w:val="24"/>
          <w:szCs w:val="24"/>
        </w:rPr>
        <w:tab/>
        <w:t>оценка качества реализуемой программы наставничества;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2)</w:t>
      </w:r>
      <w:r w:rsidRPr="00FA1777">
        <w:rPr>
          <w:rFonts w:ascii="Times New Roman" w:hAnsi="Times New Roman" w:cs="Times New Roman"/>
          <w:sz w:val="24"/>
          <w:szCs w:val="24"/>
        </w:rPr>
        <w:tab/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Задачи мониторинга: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сбор и анализ обратной связи от участников (метод анкетирования);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обоснование требований к процессу реализации программы наставничества, к личности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наставника;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контроль хода программы наставничества;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описание особенностей взаимодействия наставника и наставляемого (группы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наставляемых);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определение условий эффективной программы наставничества;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контроль показателей социального и профессионального благополучия.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Оформление результатов.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По результатам опроса в рамках первого этапа мониторинга будет предоставлен SWOT- анализ реализуемой программы наставничества. Сбор данных для построения SWOT-анализа осуществляется посредством анкеты.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координатор программы.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9.2</w:t>
      </w:r>
      <w:r w:rsidRPr="00FA1777">
        <w:rPr>
          <w:rFonts w:ascii="Times New Roman" w:hAnsi="Times New Roman" w:cs="Times New Roman"/>
          <w:sz w:val="24"/>
          <w:szCs w:val="24"/>
        </w:rPr>
        <w:tab/>
        <w:t>Мониторинг и опенка влияния программ на всех участников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Этап 2.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Второй этап мониторинга позволяет оценить: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мотивационно-личностный профессиональный рост участников программы наставничества;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 xml:space="preserve"> навыков и уровня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вовлеченности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обучающихся образовательную деятельность;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качество изменений в освоении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образовательных программ;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наиболее рациональной и эффективной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стратегии дальнейшего формирования пар "наставни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наставляемый".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FA1777">
        <w:rPr>
          <w:rFonts w:ascii="Times New Roman" w:hAnsi="Times New Roman" w:cs="Times New Roman"/>
          <w:sz w:val="24"/>
          <w:szCs w:val="24"/>
        </w:rPr>
        <w:t>подэтапа</w:t>
      </w:r>
      <w:proofErr w:type="spellEnd"/>
      <w:r w:rsidRPr="00FA1777">
        <w:rPr>
          <w:rFonts w:ascii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Цели мониторинга влияния программ наставничества на всех участников.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1.</w:t>
      </w:r>
      <w:r w:rsidRPr="00FA1777">
        <w:rPr>
          <w:rFonts w:ascii="Times New Roman" w:hAnsi="Times New Roman" w:cs="Times New Roman"/>
          <w:sz w:val="24"/>
          <w:szCs w:val="24"/>
        </w:rPr>
        <w:tab/>
        <w:t>Глубокая оценка изучаемых личностных характеристик участников программы.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2.</w:t>
      </w:r>
      <w:r w:rsidRPr="00FA1777">
        <w:rPr>
          <w:rFonts w:ascii="Times New Roman" w:hAnsi="Times New Roman" w:cs="Times New Roman"/>
          <w:sz w:val="24"/>
          <w:szCs w:val="24"/>
        </w:rPr>
        <w:tab/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 xml:space="preserve"> образовательных программ).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3.</w:t>
      </w:r>
      <w:r w:rsidRPr="00FA1777">
        <w:rPr>
          <w:rFonts w:ascii="Times New Roman" w:hAnsi="Times New Roman" w:cs="Times New Roman"/>
          <w:sz w:val="24"/>
          <w:szCs w:val="24"/>
        </w:rPr>
        <w:tab/>
        <w:t>Анализ и необходимая корректировка сформированных стратегий образования пар "наставник-наставляемый".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Задачи мониторинга: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определение условий эффективной программы наставничества;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сравнение характеристик образовательного процесса на "входе" и "выходе" реализуемой программы;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10.</w:t>
      </w:r>
      <w:r w:rsidRPr="00FA1777">
        <w:rPr>
          <w:rFonts w:ascii="Times New Roman" w:hAnsi="Times New Roman" w:cs="Times New Roman"/>
          <w:sz w:val="24"/>
          <w:szCs w:val="24"/>
        </w:rPr>
        <w:tab/>
        <w:t>Механизмы мотивации и поощрения наставников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FA1777">
        <w:rPr>
          <w:rFonts w:ascii="Times New Roman" w:hAnsi="Times New Roman" w:cs="Times New Roman"/>
          <w:sz w:val="24"/>
          <w:szCs w:val="24"/>
        </w:rPr>
        <w:t>уровнях</w:t>
      </w:r>
      <w:proofErr w:type="gramEnd"/>
      <w:r w:rsidRPr="00FA1777">
        <w:rPr>
          <w:rFonts w:ascii="Times New Roman" w:hAnsi="Times New Roman" w:cs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Мероприятия по популяризации роли наставника: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Организация и проведение фестивалей, форумов, конференций наставников на школьном уровне.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Выдвижение лучших наставников на конкурсы и мероприятия на муниципальном, региональном и федеральном уровнях.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Проведение школьного конкурса профессионального мастерства "Наставник года", «Лучшая пара», «Наставник";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Награждение школьными грамотами "Лучший наставник"</w:t>
      </w:r>
    </w:p>
    <w:p w:rsidR="00FA1777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Благодарственные письма родителям наставников из числа обучающихся.</w:t>
      </w:r>
    </w:p>
    <w:p w:rsidR="001079C2" w:rsidRPr="00FA1777" w:rsidRDefault="00FA1777" w:rsidP="00E40B1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A1777">
        <w:rPr>
          <w:rFonts w:ascii="Times New Roman" w:hAnsi="Times New Roman" w:cs="Times New Roman"/>
          <w:sz w:val="24"/>
          <w:szCs w:val="24"/>
        </w:rPr>
        <w:t>•</w:t>
      </w:r>
      <w:r w:rsidRPr="00FA1777">
        <w:rPr>
          <w:rFonts w:ascii="Times New Roman" w:hAnsi="Times New Roman" w:cs="Times New Roman"/>
          <w:sz w:val="24"/>
          <w:szCs w:val="24"/>
        </w:rPr>
        <w:tab/>
        <w:t>Предоставлять наставникам возможности принимать участие в формировании предложений, касающихся развития школы.</w:t>
      </w:r>
    </w:p>
    <w:sectPr w:rsidR="001079C2" w:rsidRPr="00FA1777" w:rsidSect="007F23CB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B5F0A"/>
    <w:multiLevelType w:val="multilevel"/>
    <w:tmpl w:val="7BF28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1777"/>
    <w:rsid w:val="001079C2"/>
    <w:rsid w:val="0012680D"/>
    <w:rsid w:val="004F1894"/>
    <w:rsid w:val="00563923"/>
    <w:rsid w:val="0061262E"/>
    <w:rsid w:val="007F23CB"/>
    <w:rsid w:val="007F3387"/>
    <w:rsid w:val="008662AC"/>
    <w:rsid w:val="00917A59"/>
    <w:rsid w:val="00A57A7B"/>
    <w:rsid w:val="00A85FAA"/>
    <w:rsid w:val="00AE22F4"/>
    <w:rsid w:val="00AF5BB8"/>
    <w:rsid w:val="00B82E42"/>
    <w:rsid w:val="00BD6767"/>
    <w:rsid w:val="00D85C85"/>
    <w:rsid w:val="00E40B1B"/>
    <w:rsid w:val="00E740F4"/>
    <w:rsid w:val="00F10EFD"/>
    <w:rsid w:val="00F44B5D"/>
    <w:rsid w:val="00FA1777"/>
    <w:rsid w:val="00FE5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AC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AF5BB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AF5BB8"/>
    <w:pPr>
      <w:widowControl w:val="0"/>
      <w:shd w:val="clear" w:color="auto" w:fill="FFFFFF"/>
      <w:spacing w:before="120" w:after="120" w:line="0" w:lineRule="atLeast"/>
      <w:ind w:hanging="740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Exact">
    <w:name w:val="Основной текст Exact"/>
    <w:basedOn w:val="a0"/>
    <w:rsid w:val="00AF5B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paragraph" w:styleId="a7">
    <w:name w:val="List Paragraph"/>
    <w:basedOn w:val="a"/>
    <w:uiPriority w:val="34"/>
    <w:qFormat/>
    <w:rsid w:val="00563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10169</Words>
  <Characters>57968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Геба1</cp:lastModifiedBy>
  <cp:revision>8</cp:revision>
  <cp:lastPrinted>2023-01-17T07:15:00Z</cp:lastPrinted>
  <dcterms:created xsi:type="dcterms:W3CDTF">2023-01-17T06:39:00Z</dcterms:created>
  <dcterms:modified xsi:type="dcterms:W3CDTF">2023-01-17T07:34:00Z</dcterms:modified>
</cp:coreProperties>
</file>