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E6B" w:rsidRPr="009807CE" w:rsidRDefault="0041211F">
      <w:pPr>
        <w:spacing w:after="0" w:line="408" w:lineRule="auto"/>
        <w:ind w:left="120"/>
        <w:jc w:val="center"/>
        <w:rPr>
          <w:lang w:val="ru-RU"/>
        </w:rPr>
      </w:pPr>
      <w:bookmarkStart w:id="0" w:name="block-23524575"/>
      <w:r w:rsidRPr="009807C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47E6B" w:rsidRPr="009807CE" w:rsidRDefault="0041211F">
      <w:pPr>
        <w:spacing w:after="0" w:line="408" w:lineRule="auto"/>
        <w:ind w:left="120"/>
        <w:jc w:val="center"/>
        <w:rPr>
          <w:lang w:val="ru-RU"/>
        </w:rPr>
      </w:pPr>
      <w:r w:rsidRPr="009807C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99c772b-1c2c-414c-9fa0-86e4dc0ff531"/>
      <w:r w:rsidRPr="009807C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9807C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47E6B" w:rsidRPr="009807CE" w:rsidRDefault="0041211F">
      <w:pPr>
        <w:spacing w:after="0" w:line="408" w:lineRule="auto"/>
        <w:ind w:left="120"/>
        <w:jc w:val="center"/>
        <w:rPr>
          <w:lang w:val="ru-RU"/>
        </w:rPr>
      </w:pPr>
      <w:r w:rsidRPr="009807C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2e57544-b06e-4214-b0f2-f2dfb4114124"/>
      <w:r w:rsidRPr="009807CE">
        <w:rPr>
          <w:rFonts w:ascii="Times New Roman" w:hAnsi="Times New Roman"/>
          <w:b/>
          <w:color w:val="000000"/>
          <w:sz w:val="28"/>
          <w:lang w:val="ru-RU"/>
        </w:rPr>
        <w:t>МО Акушинский район</w:t>
      </w:r>
      <w:bookmarkEnd w:id="2"/>
      <w:r w:rsidRPr="009807C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807CE">
        <w:rPr>
          <w:rFonts w:ascii="Times New Roman" w:hAnsi="Times New Roman"/>
          <w:color w:val="000000"/>
          <w:sz w:val="28"/>
          <w:lang w:val="ru-RU"/>
        </w:rPr>
        <w:t>​</w:t>
      </w:r>
    </w:p>
    <w:p w:rsidR="00247E6B" w:rsidRPr="009807CE" w:rsidRDefault="0041211F">
      <w:pPr>
        <w:spacing w:after="0" w:line="408" w:lineRule="auto"/>
        <w:ind w:left="120"/>
        <w:jc w:val="center"/>
        <w:rPr>
          <w:lang w:val="ru-RU"/>
        </w:rPr>
      </w:pPr>
      <w:r w:rsidRPr="009807CE">
        <w:rPr>
          <w:rFonts w:ascii="Times New Roman" w:hAnsi="Times New Roman"/>
          <w:b/>
          <w:color w:val="000000"/>
          <w:sz w:val="28"/>
          <w:lang w:val="ru-RU"/>
        </w:rPr>
        <w:t>МКОУ "Гебинская СОШ им.Абакарова Г.А."</w:t>
      </w:r>
    </w:p>
    <w:p w:rsidR="00247E6B" w:rsidRPr="009807CE" w:rsidRDefault="00247E6B">
      <w:pPr>
        <w:spacing w:after="0"/>
        <w:ind w:left="120"/>
        <w:rPr>
          <w:lang w:val="ru-RU"/>
        </w:rPr>
      </w:pPr>
    </w:p>
    <w:p w:rsidR="00247E6B" w:rsidRPr="009807CE" w:rsidRDefault="00247E6B">
      <w:pPr>
        <w:spacing w:after="0"/>
        <w:ind w:left="120"/>
        <w:rPr>
          <w:lang w:val="ru-RU"/>
        </w:rPr>
      </w:pPr>
    </w:p>
    <w:p w:rsidR="00247E6B" w:rsidRPr="009807CE" w:rsidRDefault="00247E6B">
      <w:pPr>
        <w:spacing w:after="0"/>
        <w:ind w:left="120"/>
        <w:rPr>
          <w:lang w:val="ru-RU"/>
        </w:rPr>
      </w:pPr>
    </w:p>
    <w:p w:rsidR="00247E6B" w:rsidRPr="009807CE" w:rsidRDefault="00247E6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9807CE" w:rsidTr="000D4161">
        <w:tc>
          <w:tcPr>
            <w:tcW w:w="3114" w:type="dxa"/>
          </w:tcPr>
          <w:p w:rsidR="00C53FFE" w:rsidRPr="0040209D" w:rsidRDefault="0041211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1211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41211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1211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41211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9807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1211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1211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1211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41211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1211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41211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1211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1211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1211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41211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1211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41211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1211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47E6B" w:rsidRPr="009807CE" w:rsidRDefault="00247E6B">
      <w:pPr>
        <w:spacing w:after="0"/>
        <w:ind w:left="120"/>
        <w:rPr>
          <w:lang w:val="ru-RU"/>
        </w:rPr>
      </w:pPr>
    </w:p>
    <w:p w:rsidR="00247E6B" w:rsidRPr="009807CE" w:rsidRDefault="0041211F">
      <w:pPr>
        <w:spacing w:after="0"/>
        <w:ind w:left="120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‌</w:t>
      </w:r>
    </w:p>
    <w:p w:rsidR="00247E6B" w:rsidRPr="009807CE" w:rsidRDefault="00247E6B">
      <w:pPr>
        <w:spacing w:after="0"/>
        <w:ind w:left="120"/>
        <w:rPr>
          <w:lang w:val="ru-RU"/>
        </w:rPr>
      </w:pPr>
    </w:p>
    <w:p w:rsidR="00247E6B" w:rsidRPr="009807CE" w:rsidRDefault="00247E6B">
      <w:pPr>
        <w:spacing w:after="0"/>
        <w:ind w:left="120"/>
        <w:rPr>
          <w:lang w:val="ru-RU"/>
        </w:rPr>
      </w:pPr>
    </w:p>
    <w:p w:rsidR="00247E6B" w:rsidRPr="009807CE" w:rsidRDefault="00247E6B">
      <w:pPr>
        <w:spacing w:after="0"/>
        <w:ind w:left="120"/>
        <w:rPr>
          <w:lang w:val="ru-RU"/>
        </w:rPr>
      </w:pPr>
    </w:p>
    <w:p w:rsidR="00247E6B" w:rsidRPr="009807CE" w:rsidRDefault="0041211F">
      <w:pPr>
        <w:spacing w:after="0" w:line="408" w:lineRule="auto"/>
        <w:ind w:left="120"/>
        <w:jc w:val="center"/>
        <w:rPr>
          <w:lang w:val="ru-RU"/>
        </w:rPr>
      </w:pPr>
      <w:r w:rsidRPr="009807C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47E6B" w:rsidRPr="009807CE" w:rsidRDefault="0041211F">
      <w:pPr>
        <w:spacing w:after="0" w:line="408" w:lineRule="auto"/>
        <w:ind w:left="120"/>
        <w:jc w:val="center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 3126153)</w:t>
      </w:r>
    </w:p>
    <w:p w:rsidR="00247E6B" w:rsidRPr="009807CE" w:rsidRDefault="00247E6B">
      <w:pPr>
        <w:spacing w:after="0"/>
        <w:ind w:left="120"/>
        <w:jc w:val="center"/>
        <w:rPr>
          <w:lang w:val="ru-RU"/>
        </w:rPr>
      </w:pPr>
    </w:p>
    <w:p w:rsidR="00247E6B" w:rsidRPr="009807CE" w:rsidRDefault="0041211F">
      <w:pPr>
        <w:spacing w:after="0" w:line="408" w:lineRule="auto"/>
        <w:ind w:left="120"/>
        <w:jc w:val="center"/>
        <w:rPr>
          <w:lang w:val="ru-RU"/>
        </w:rPr>
      </w:pPr>
      <w:r w:rsidRPr="009807CE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247E6B" w:rsidRPr="009807CE" w:rsidRDefault="0041211F">
      <w:pPr>
        <w:spacing w:after="0" w:line="408" w:lineRule="auto"/>
        <w:ind w:left="120"/>
        <w:jc w:val="center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247E6B" w:rsidRPr="009807CE" w:rsidRDefault="00247E6B">
      <w:pPr>
        <w:spacing w:after="0"/>
        <w:ind w:left="120"/>
        <w:jc w:val="center"/>
        <w:rPr>
          <w:lang w:val="ru-RU"/>
        </w:rPr>
      </w:pPr>
    </w:p>
    <w:p w:rsidR="00247E6B" w:rsidRPr="009807CE" w:rsidRDefault="00247E6B">
      <w:pPr>
        <w:spacing w:after="0"/>
        <w:ind w:left="120"/>
        <w:jc w:val="center"/>
        <w:rPr>
          <w:lang w:val="ru-RU"/>
        </w:rPr>
      </w:pPr>
    </w:p>
    <w:p w:rsidR="00247E6B" w:rsidRPr="009807CE" w:rsidRDefault="00247E6B">
      <w:pPr>
        <w:spacing w:after="0"/>
        <w:ind w:left="120"/>
        <w:jc w:val="center"/>
        <w:rPr>
          <w:lang w:val="ru-RU"/>
        </w:rPr>
      </w:pPr>
    </w:p>
    <w:p w:rsidR="00247E6B" w:rsidRPr="009807CE" w:rsidRDefault="00247E6B">
      <w:pPr>
        <w:spacing w:after="0"/>
        <w:ind w:left="120"/>
        <w:jc w:val="center"/>
        <w:rPr>
          <w:lang w:val="ru-RU"/>
        </w:rPr>
      </w:pPr>
    </w:p>
    <w:p w:rsidR="00247E6B" w:rsidRPr="009807CE" w:rsidRDefault="00247E6B">
      <w:pPr>
        <w:spacing w:after="0"/>
        <w:ind w:left="120"/>
        <w:jc w:val="center"/>
        <w:rPr>
          <w:lang w:val="ru-RU"/>
        </w:rPr>
      </w:pPr>
    </w:p>
    <w:p w:rsidR="00247E6B" w:rsidRPr="009807CE" w:rsidRDefault="00247E6B">
      <w:pPr>
        <w:spacing w:after="0"/>
        <w:ind w:left="120"/>
        <w:jc w:val="center"/>
        <w:rPr>
          <w:lang w:val="ru-RU"/>
        </w:rPr>
      </w:pPr>
    </w:p>
    <w:p w:rsidR="00247E6B" w:rsidRPr="009807CE" w:rsidRDefault="00247E6B">
      <w:pPr>
        <w:spacing w:after="0"/>
        <w:ind w:left="120"/>
        <w:jc w:val="center"/>
        <w:rPr>
          <w:lang w:val="ru-RU"/>
        </w:rPr>
      </w:pPr>
    </w:p>
    <w:p w:rsidR="00247E6B" w:rsidRPr="009807CE" w:rsidRDefault="00247E6B">
      <w:pPr>
        <w:spacing w:after="0"/>
        <w:ind w:left="120"/>
        <w:jc w:val="center"/>
        <w:rPr>
          <w:lang w:val="ru-RU"/>
        </w:rPr>
      </w:pPr>
    </w:p>
    <w:p w:rsidR="00247E6B" w:rsidRPr="009807CE" w:rsidRDefault="00247E6B">
      <w:pPr>
        <w:spacing w:after="0"/>
        <w:ind w:left="120"/>
        <w:jc w:val="center"/>
        <w:rPr>
          <w:lang w:val="ru-RU"/>
        </w:rPr>
      </w:pPr>
    </w:p>
    <w:p w:rsidR="00247E6B" w:rsidRPr="009807CE" w:rsidRDefault="00247E6B">
      <w:pPr>
        <w:spacing w:after="0"/>
        <w:ind w:left="120"/>
        <w:jc w:val="center"/>
        <w:rPr>
          <w:lang w:val="ru-RU"/>
        </w:rPr>
      </w:pPr>
    </w:p>
    <w:p w:rsidR="00247E6B" w:rsidRPr="009807CE" w:rsidRDefault="00247E6B">
      <w:pPr>
        <w:spacing w:after="0"/>
        <w:ind w:left="120"/>
        <w:jc w:val="center"/>
        <w:rPr>
          <w:lang w:val="ru-RU"/>
        </w:rPr>
      </w:pPr>
    </w:p>
    <w:p w:rsidR="00247E6B" w:rsidRPr="009807CE" w:rsidRDefault="00247E6B">
      <w:pPr>
        <w:spacing w:after="0"/>
        <w:ind w:left="120"/>
        <w:jc w:val="center"/>
        <w:rPr>
          <w:lang w:val="ru-RU"/>
        </w:rPr>
      </w:pPr>
    </w:p>
    <w:p w:rsidR="00247E6B" w:rsidRPr="009807CE" w:rsidRDefault="0041211F">
      <w:pPr>
        <w:spacing w:after="0"/>
        <w:ind w:left="120"/>
        <w:jc w:val="center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bc34a7f4-4026-4a2d-8185-cd5f043d8440"/>
      <w:r w:rsidRPr="009807CE">
        <w:rPr>
          <w:rFonts w:ascii="Times New Roman" w:hAnsi="Times New Roman"/>
          <w:b/>
          <w:color w:val="000000"/>
          <w:sz w:val="28"/>
          <w:lang w:val="ru-RU"/>
        </w:rPr>
        <w:t>Геба</w:t>
      </w:r>
      <w:bookmarkEnd w:id="3"/>
      <w:r w:rsidRPr="009807C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3e14b86-74d9-40f7-89f9-3e3227438fe0"/>
      <w:r w:rsidRPr="009807CE">
        <w:rPr>
          <w:rFonts w:ascii="Times New Roman" w:hAnsi="Times New Roman"/>
          <w:b/>
          <w:color w:val="000000"/>
          <w:sz w:val="28"/>
          <w:lang w:val="ru-RU"/>
        </w:rPr>
        <w:t>2023-24</w:t>
      </w:r>
      <w:bookmarkEnd w:id="4"/>
      <w:r w:rsidRPr="009807C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807CE">
        <w:rPr>
          <w:rFonts w:ascii="Times New Roman" w:hAnsi="Times New Roman"/>
          <w:color w:val="000000"/>
          <w:sz w:val="28"/>
          <w:lang w:val="ru-RU"/>
        </w:rPr>
        <w:t>​</w:t>
      </w:r>
    </w:p>
    <w:p w:rsidR="00247E6B" w:rsidRPr="009807CE" w:rsidRDefault="00247E6B">
      <w:pPr>
        <w:spacing w:after="0"/>
        <w:ind w:left="120"/>
        <w:rPr>
          <w:lang w:val="ru-RU"/>
        </w:rPr>
      </w:pPr>
    </w:p>
    <w:p w:rsidR="00247E6B" w:rsidRPr="009807CE" w:rsidRDefault="00247E6B">
      <w:pPr>
        <w:rPr>
          <w:lang w:val="ru-RU"/>
        </w:rPr>
        <w:sectPr w:rsidR="00247E6B" w:rsidRPr="009807CE">
          <w:pgSz w:w="11906" w:h="16383"/>
          <w:pgMar w:top="1134" w:right="850" w:bottom="1134" w:left="1701" w:header="720" w:footer="720" w:gutter="0"/>
          <w:cols w:space="720"/>
        </w:sectPr>
      </w:pPr>
    </w:p>
    <w:p w:rsidR="00247E6B" w:rsidRPr="009807CE" w:rsidRDefault="0041211F">
      <w:pPr>
        <w:spacing w:after="0" w:line="264" w:lineRule="auto"/>
        <w:ind w:left="120"/>
        <w:jc w:val="both"/>
        <w:rPr>
          <w:lang w:val="ru-RU"/>
        </w:rPr>
      </w:pPr>
      <w:bookmarkStart w:id="5" w:name="block-23524576"/>
      <w:bookmarkEnd w:id="0"/>
      <w:r w:rsidRPr="009807C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47E6B" w:rsidRPr="009807CE" w:rsidRDefault="00247E6B">
      <w:pPr>
        <w:spacing w:after="0" w:line="264" w:lineRule="auto"/>
        <w:ind w:left="120"/>
        <w:jc w:val="both"/>
        <w:rPr>
          <w:lang w:val="ru-RU"/>
        </w:rPr>
      </w:pP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247E6B" w:rsidRPr="009807CE" w:rsidRDefault="004121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247E6B" w:rsidRPr="009807CE" w:rsidRDefault="004121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</w:t>
      </w:r>
      <w:r w:rsidRPr="009807CE">
        <w:rPr>
          <w:rFonts w:ascii="Times New Roman" w:hAnsi="Times New Roman"/>
          <w:color w:val="000000"/>
          <w:sz w:val="28"/>
          <w:lang w:val="ru-RU"/>
        </w:rPr>
        <w:t>знавательной активности, исследовательских умений, интереса к изучению математики;</w:t>
      </w:r>
    </w:p>
    <w:p w:rsidR="00247E6B" w:rsidRPr="009807CE" w:rsidRDefault="004121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9807CE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9807CE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247E6B" w:rsidRPr="009807CE" w:rsidRDefault="004121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</w:t>
      </w:r>
      <w:r w:rsidRPr="009807CE">
        <w:rPr>
          <w:rFonts w:ascii="Times New Roman" w:hAnsi="Times New Roman"/>
          <w:color w:val="000000"/>
          <w:sz w:val="28"/>
          <w:lang w:val="ru-RU"/>
        </w:rPr>
        <w:t>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Основные линии содержания ку</w:t>
      </w:r>
      <w:r w:rsidRPr="009807CE">
        <w:rPr>
          <w:rFonts w:ascii="Times New Roman" w:hAnsi="Times New Roman"/>
          <w:color w:val="000000"/>
          <w:sz w:val="28"/>
          <w:lang w:val="ru-RU"/>
        </w:rPr>
        <w:t>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</w:t>
      </w:r>
      <w:r w:rsidRPr="009807CE">
        <w:rPr>
          <w:rFonts w:ascii="Times New Roman" w:hAnsi="Times New Roman"/>
          <w:color w:val="000000"/>
          <w:sz w:val="28"/>
          <w:lang w:val="ru-RU"/>
        </w:rPr>
        <w:t>акомство с элементами алгебры и описательной статистики.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9807CE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9807CE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</w:t>
      </w:r>
      <w:r w:rsidRPr="009807CE">
        <w:rPr>
          <w:rFonts w:ascii="Times New Roman" w:hAnsi="Times New Roman"/>
          <w:color w:val="000000"/>
          <w:sz w:val="28"/>
          <w:lang w:val="ru-RU"/>
        </w:rPr>
        <w:t>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</w:t>
      </w:r>
      <w:r w:rsidRPr="009807CE">
        <w:rPr>
          <w:rFonts w:ascii="Times New Roman" w:hAnsi="Times New Roman"/>
          <w:color w:val="000000"/>
          <w:sz w:val="28"/>
          <w:lang w:val="ru-RU"/>
        </w:rPr>
        <w:t>и понятиями теории делимости.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9807CE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</w:t>
      </w:r>
      <w:r w:rsidRPr="009807CE">
        <w:rPr>
          <w:rFonts w:ascii="Times New Roman" w:hAnsi="Times New Roman"/>
          <w:color w:val="000000"/>
          <w:sz w:val="28"/>
          <w:lang w:val="ru-RU"/>
        </w:rPr>
        <w:t>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 на дроби. В начале 6 класса происходит знакомство с понятием процента.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</w:t>
      </w:r>
      <w:r w:rsidRPr="009807CE">
        <w:rPr>
          <w:rFonts w:ascii="Times New Roman" w:hAnsi="Times New Roman"/>
          <w:color w:val="000000"/>
          <w:sz w:val="28"/>
          <w:lang w:val="ru-RU"/>
        </w:rPr>
        <w:t>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</w:t>
      </w:r>
      <w:r w:rsidRPr="009807CE">
        <w:rPr>
          <w:rFonts w:ascii="Times New Roman" w:hAnsi="Times New Roman"/>
          <w:color w:val="000000"/>
          <w:sz w:val="28"/>
          <w:lang w:val="ru-RU"/>
        </w:rPr>
        <w:t>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</w:t>
      </w:r>
      <w:r w:rsidRPr="009807CE">
        <w:rPr>
          <w:rFonts w:ascii="Times New Roman" w:hAnsi="Times New Roman"/>
          <w:color w:val="000000"/>
          <w:sz w:val="28"/>
          <w:lang w:val="ru-RU"/>
        </w:rPr>
        <w:t>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</w:t>
      </w:r>
      <w:r w:rsidRPr="009807CE">
        <w:rPr>
          <w:rFonts w:ascii="Times New Roman" w:hAnsi="Times New Roman"/>
          <w:color w:val="000000"/>
          <w:sz w:val="28"/>
          <w:lang w:val="ru-RU"/>
        </w:rPr>
        <w:t>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9807CE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9807CE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</w:t>
      </w:r>
      <w:r w:rsidRPr="009807CE">
        <w:rPr>
          <w:rFonts w:ascii="Times New Roman" w:hAnsi="Times New Roman"/>
          <w:color w:val="000000"/>
          <w:sz w:val="28"/>
          <w:lang w:val="ru-RU"/>
        </w:rPr>
        <w:t>ния геометрических величин, в качестве «заместителя» числа.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9807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807CE">
        <w:rPr>
          <w:rFonts w:ascii="Times New Roman" w:hAnsi="Times New Roman"/>
          <w:color w:val="000000"/>
          <w:sz w:val="28"/>
          <w:lang w:val="ru-RU"/>
        </w:rPr>
        <w:t>. Большая роль отводится практической деятельности, опыту, эксперименту, моделированию. Обучающиеся знакомятся с геометрическими фигу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9807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полученные </w:t>
      </w:r>
      <w:proofErr w:type="gramStart"/>
      <w:r w:rsidRPr="009807C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807CE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 общего образования, систематизируются и расширяются.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</w:t>
      </w:r>
      <w:r w:rsidRPr="009807CE">
        <w:rPr>
          <w:rFonts w:ascii="Times New Roman" w:hAnsi="Times New Roman"/>
          <w:color w:val="000000"/>
          <w:sz w:val="28"/>
          <w:lang w:val="ru-RU"/>
        </w:rPr>
        <w:t>ты логики и начала описательной статистики.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3bba1d8-96c6-4edf-a714-0cf8fa85e20b"/>
      <w:r w:rsidRPr="009807CE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  <w:r w:rsidRPr="009807CE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247E6B" w:rsidRPr="009807CE" w:rsidRDefault="00247E6B">
      <w:pPr>
        <w:rPr>
          <w:lang w:val="ru-RU"/>
        </w:rPr>
        <w:sectPr w:rsidR="00247E6B" w:rsidRPr="009807CE">
          <w:pgSz w:w="11906" w:h="16383"/>
          <w:pgMar w:top="1134" w:right="850" w:bottom="1134" w:left="1701" w:header="720" w:footer="720" w:gutter="0"/>
          <w:cols w:space="720"/>
        </w:sectPr>
      </w:pPr>
    </w:p>
    <w:p w:rsidR="00247E6B" w:rsidRPr="009807CE" w:rsidRDefault="0041211F">
      <w:pPr>
        <w:spacing w:after="0" w:line="264" w:lineRule="auto"/>
        <w:ind w:left="120"/>
        <w:jc w:val="both"/>
        <w:rPr>
          <w:lang w:val="ru-RU"/>
        </w:rPr>
      </w:pPr>
      <w:bookmarkStart w:id="7" w:name="block-23524577"/>
      <w:bookmarkEnd w:id="5"/>
      <w:r w:rsidRPr="009807C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247E6B" w:rsidRPr="009807CE" w:rsidRDefault="00247E6B">
      <w:pPr>
        <w:spacing w:after="0" w:line="264" w:lineRule="auto"/>
        <w:ind w:left="120"/>
        <w:jc w:val="both"/>
        <w:rPr>
          <w:lang w:val="ru-RU"/>
        </w:rPr>
      </w:pPr>
    </w:p>
    <w:p w:rsidR="00247E6B" w:rsidRPr="009807CE" w:rsidRDefault="0041211F">
      <w:pPr>
        <w:spacing w:after="0" w:line="264" w:lineRule="auto"/>
        <w:ind w:left="120"/>
        <w:jc w:val="both"/>
        <w:rPr>
          <w:lang w:val="ru-RU"/>
        </w:rPr>
      </w:pPr>
      <w:r w:rsidRPr="009807C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47E6B" w:rsidRPr="009807CE" w:rsidRDefault="00247E6B">
      <w:pPr>
        <w:spacing w:after="0" w:line="264" w:lineRule="auto"/>
        <w:ind w:left="120"/>
        <w:jc w:val="both"/>
        <w:rPr>
          <w:lang w:val="ru-RU"/>
        </w:rPr>
      </w:pP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9807CE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9807CE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Сравнени</w:t>
      </w:r>
      <w:r w:rsidRPr="009807CE">
        <w:rPr>
          <w:rFonts w:ascii="Times New Roman" w:hAnsi="Times New Roman"/>
          <w:color w:val="000000"/>
          <w:sz w:val="28"/>
          <w:lang w:val="ru-RU"/>
        </w:rPr>
        <w:t>е натуральных чисел, сравнение натуральных чисел с нулём. Способы сравнения. Округление натуральных чисел.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</w:t>
      </w:r>
      <w:r w:rsidRPr="009807CE">
        <w:rPr>
          <w:rFonts w:ascii="Times New Roman" w:hAnsi="Times New Roman"/>
          <w:color w:val="000000"/>
          <w:sz w:val="28"/>
          <w:lang w:val="ru-RU"/>
        </w:rPr>
        <w:t>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</w:t>
      </w:r>
      <w:r w:rsidRPr="009807CE">
        <w:rPr>
          <w:rFonts w:ascii="Times New Roman" w:hAnsi="Times New Roman"/>
          <w:color w:val="000000"/>
          <w:sz w:val="28"/>
          <w:lang w:val="ru-RU"/>
        </w:rPr>
        <w:t>ожения.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 xml:space="preserve">Степень с </w:t>
      </w:r>
      <w:r w:rsidRPr="009807CE">
        <w:rPr>
          <w:rFonts w:ascii="Times New Roman" w:hAnsi="Times New Roman"/>
          <w:color w:val="000000"/>
          <w:sz w:val="28"/>
          <w:lang w:val="ru-RU"/>
        </w:rPr>
        <w:t>натуральным показателем. Запись числа в виде суммы разрядных слагаемых.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</w:t>
      </w:r>
      <w:r w:rsidRPr="009807CE">
        <w:rPr>
          <w:rFonts w:ascii="Times New Roman" w:hAnsi="Times New Roman"/>
          <w:color w:val="000000"/>
          <w:sz w:val="28"/>
          <w:lang w:val="ru-RU"/>
        </w:rPr>
        <w:t>множения, распределительного свойства умножения.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9807C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9807CE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</w:t>
      </w:r>
      <w:r w:rsidRPr="009807CE">
        <w:rPr>
          <w:rFonts w:ascii="Times New Roman" w:hAnsi="Times New Roman"/>
          <w:color w:val="000000"/>
          <w:sz w:val="28"/>
          <w:lang w:val="ru-RU"/>
        </w:rPr>
        <w:t>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 дроби. Нахождение части целого и целого по его части.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</w:t>
      </w:r>
      <w:r w:rsidRPr="009807CE">
        <w:rPr>
          <w:rFonts w:ascii="Times New Roman" w:hAnsi="Times New Roman"/>
          <w:color w:val="000000"/>
          <w:sz w:val="28"/>
          <w:lang w:val="ru-RU"/>
        </w:rPr>
        <w:t>и дробями. Округление десятичных дробей.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07CE">
        <w:rPr>
          <w:rFonts w:ascii="Times New Roman" w:hAnsi="Times New Roman"/>
          <w:color w:val="000000"/>
          <w:sz w:val="28"/>
          <w:lang w:val="ru-RU"/>
        </w:rPr>
        <w:t>Решение задач, соде</w:t>
      </w:r>
      <w:r w:rsidRPr="009807CE">
        <w:rPr>
          <w:rFonts w:ascii="Times New Roman" w:hAnsi="Times New Roman"/>
          <w:color w:val="000000"/>
          <w:sz w:val="28"/>
          <w:lang w:val="ru-RU"/>
        </w:rPr>
        <w:t>ржащих зависимости, связывающие величины: скорость, время, расстояние, цена, количество, стоимость.</w:t>
      </w:r>
      <w:proofErr w:type="gramEnd"/>
      <w:r w:rsidRPr="009807CE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Пре</w:t>
      </w:r>
      <w:r w:rsidRPr="009807CE">
        <w:rPr>
          <w:rFonts w:ascii="Times New Roman" w:hAnsi="Times New Roman"/>
          <w:color w:val="000000"/>
          <w:sz w:val="28"/>
          <w:lang w:val="ru-RU"/>
        </w:rPr>
        <w:t>дставление данных в виде таблиц, столбчатых диаграмм.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9807C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47E6B" w:rsidRDefault="0041211F">
      <w:pPr>
        <w:spacing w:after="0" w:line="264" w:lineRule="auto"/>
        <w:ind w:firstLine="600"/>
        <w:jc w:val="both"/>
      </w:pPr>
      <w:bookmarkStart w:id="11" w:name="_Toc124426200"/>
      <w:bookmarkEnd w:id="11"/>
      <w:proofErr w:type="gramStart"/>
      <w:r w:rsidRPr="009807C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9807C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  <w:proofErr w:type="gramEnd"/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Длина отр</w:t>
      </w:r>
      <w:r w:rsidRPr="009807CE">
        <w:rPr>
          <w:rFonts w:ascii="Times New Roman" w:hAnsi="Times New Roman"/>
          <w:color w:val="000000"/>
          <w:sz w:val="28"/>
          <w:lang w:val="ru-RU"/>
        </w:rPr>
        <w:t>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Изображение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</w:t>
      </w:r>
      <w:r w:rsidRPr="009807CE">
        <w:rPr>
          <w:rFonts w:ascii="Times New Roman" w:hAnsi="Times New Roman"/>
          <w:color w:val="000000"/>
          <w:sz w:val="28"/>
          <w:lang w:val="ru-RU"/>
        </w:rPr>
        <w:t>угольников, в том числе фигур, изображённых на клетчатой бумаге. Единицы измерения площади.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</w:t>
      </w:r>
      <w:r w:rsidRPr="009807CE">
        <w:rPr>
          <w:rFonts w:ascii="Times New Roman" w:hAnsi="Times New Roman"/>
          <w:color w:val="000000"/>
          <w:sz w:val="28"/>
          <w:lang w:val="ru-RU"/>
        </w:rPr>
        <w:t>параллелепипеда. Создание моделей многогранников (из бумаги, проволоки, пластилина и других материалов).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247E6B" w:rsidRPr="009807CE" w:rsidRDefault="0041211F">
      <w:pPr>
        <w:spacing w:after="0" w:line="264" w:lineRule="auto"/>
        <w:ind w:left="120"/>
        <w:jc w:val="both"/>
        <w:rPr>
          <w:lang w:val="ru-RU"/>
        </w:rPr>
      </w:pPr>
      <w:r w:rsidRPr="009807C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47E6B" w:rsidRPr="009807CE" w:rsidRDefault="00247E6B">
      <w:pPr>
        <w:spacing w:after="0" w:line="264" w:lineRule="auto"/>
        <w:ind w:left="120"/>
        <w:jc w:val="both"/>
        <w:rPr>
          <w:lang w:val="ru-RU"/>
        </w:rPr>
      </w:pP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</w:t>
      </w:r>
      <w:r w:rsidRPr="009807CE">
        <w:rPr>
          <w:rFonts w:ascii="Times New Roman" w:hAnsi="Times New Roman"/>
          <w:color w:val="000000"/>
          <w:sz w:val="28"/>
          <w:lang w:val="ru-RU"/>
        </w:rPr>
        <w:t>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9807CE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9807CE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Делители и кратные </w:t>
      </w:r>
      <w:r w:rsidRPr="009807CE">
        <w:rPr>
          <w:rFonts w:ascii="Times New Roman" w:hAnsi="Times New Roman"/>
          <w:color w:val="000000"/>
          <w:sz w:val="28"/>
          <w:lang w:val="ru-RU"/>
        </w:rPr>
        <w:t>числа, наибольший общий делитель и наименьшее общее кратное. Делимость суммы и произведения. Деление с остатком.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9807C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9807CE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</w:t>
      </w:r>
      <w:r w:rsidRPr="009807CE">
        <w:rPr>
          <w:rFonts w:ascii="Times New Roman" w:hAnsi="Times New Roman"/>
          <w:color w:val="000000"/>
          <w:sz w:val="28"/>
          <w:lang w:val="ru-RU"/>
        </w:rPr>
        <w:t>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 и числовые выражения с обыкновенными и десятичными дробями.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Отношение. Деление в данном отношении.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807CE">
        <w:rPr>
          <w:rFonts w:ascii="Times New Roman" w:hAnsi="Times New Roman"/>
          <w:color w:val="000000"/>
          <w:sz w:val="28"/>
          <w:lang w:val="ru-RU"/>
        </w:rPr>
        <w:t>Масштаб, пропорция. Применение пропорций при решении задач.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 десятичными дробями. Решение задач на проценты. Выражение отношения величин в процентах.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</w:t>
      </w:r>
      <w:r w:rsidRPr="009807CE">
        <w:rPr>
          <w:rFonts w:ascii="Times New Roman" w:hAnsi="Times New Roman"/>
          <w:color w:val="000000"/>
          <w:sz w:val="28"/>
          <w:lang w:val="ru-RU"/>
        </w:rPr>
        <w:t>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</w:t>
      </w:r>
      <w:r w:rsidRPr="009807CE">
        <w:rPr>
          <w:rFonts w:ascii="Times New Roman" w:hAnsi="Times New Roman"/>
          <w:color w:val="000000"/>
          <w:sz w:val="28"/>
          <w:lang w:val="ru-RU"/>
        </w:rPr>
        <w:t>натной плоскости.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9807CE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 периметра и площади прямоугольника, квадрата, объёма параллелепипеда и куба.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9807C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07CE">
        <w:rPr>
          <w:rFonts w:ascii="Times New Roman" w:hAnsi="Times New Roman"/>
          <w:color w:val="000000"/>
          <w:sz w:val="28"/>
          <w:lang w:val="ru-RU"/>
        </w:rPr>
        <w:t>Решение задач, содержащих зав</w:t>
      </w:r>
      <w:r w:rsidRPr="009807CE">
        <w:rPr>
          <w:rFonts w:ascii="Times New Roman" w:hAnsi="Times New Roman"/>
          <w:color w:val="000000"/>
          <w:sz w:val="28"/>
          <w:lang w:val="ru-RU"/>
        </w:rPr>
        <w:t>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9807CE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 xml:space="preserve">Решение </w:t>
      </w:r>
      <w:r w:rsidRPr="009807CE">
        <w:rPr>
          <w:rFonts w:ascii="Times New Roman" w:hAnsi="Times New Roman"/>
          <w:color w:val="000000"/>
          <w:sz w:val="28"/>
          <w:lang w:val="ru-RU"/>
        </w:rPr>
        <w:t>задач, связанных с отношением, пропорциональностью величин, процентами; решение основных задач на дроби и проценты.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</w:t>
      </w:r>
      <w:r w:rsidRPr="009807CE">
        <w:rPr>
          <w:rFonts w:ascii="Times New Roman" w:hAnsi="Times New Roman"/>
          <w:color w:val="000000"/>
          <w:sz w:val="28"/>
          <w:lang w:val="ru-RU"/>
        </w:rPr>
        <w:t>м. Столбчатые диаграммы: чтение и построение. Чтение круговых диаграмм.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9807C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 xml:space="preserve">Взаимное 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расположение двух прямых на плоскости, параллельные прямые, перпендикулярные прямые. </w:t>
      </w:r>
      <w:proofErr w:type="gramStart"/>
      <w:r w:rsidRPr="009807CE">
        <w:rPr>
          <w:rFonts w:ascii="Times New Roman" w:hAnsi="Times New Roman"/>
          <w:color w:val="000000"/>
          <w:sz w:val="28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9807CE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9807CE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нелинованной бумаге с испо</w:t>
      </w:r>
      <w:r w:rsidRPr="009807CE">
        <w:rPr>
          <w:rFonts w:ascii="Times New Roman" w:hAnsi="Times New Roman"/>
          <w:color w:val="000000"/>
          <w:sz w:val="28"/>
          <w:lang w:val="ru-RU"/>
        </w:rPr>
        <w:t>льзованием циркуля, линейки, угольника, транспортира. Построения на клетчатой бумаге.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</w:t>
      </w:r>
      <w:r w:rsidRPr="009807CE">
        <w:rPr>
          <w:rFonts w:ascii="Times New Roman" w:hAnsi="Times New Roman"/>
          <w:color w:val="000000"/>
          <w:sz w:val="28"/>
          <w:lang w:val="ru-RU"/>
        </w:rPr>
        <w:t>длины окружности, площади круга.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07C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9807CE">
        <w:rPr>
          <w:rFonts w:ascii="Times New Roman" w:hAnsi="Times New Roman"/>
          <w:color w:val="000000"/>
          <w:sz w:val="28"/>
          <w:lang w:val="ru-RU"/>
        </w:rPr>
        <w:t xml:space="preserve"> Изображение прост</w:t>
      </w:r>
      <w:r w:rsidRPr="009807CE">
        <w:rPr>
          <w:rFonts w:ascii="Times New Roman" w:hAnsi="Times New Roman"/>
          <w:color w:val="000000"/>
          <w:sz w:val="28"/>
          <w:lang w:val="ru-RU"/>
        </w:rPr>
        <w:t>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247E6B" w:rsidRPr="009807CE" w:rsidRDefault="0041211F">
      <w:pPr>
        <w:spacing w:after="0" w:line="264" w:lineRule="auto"/>
        <w:ind w:left="12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247E6B" w:rsidRPr="009807CE" w:rsidRDefault="00247E6B">
      <w:pPr>
        <w:rPr>
          <w:lang w:val="ru-RU"/>
        </w:rPr>
        <w:sectPr w:rsidR="00247E6B" w:rsidRPr="009807CE">
          <w:pgSz w:w="11906" w:h="16383"/>
          <w:pgMar w:top="1134" w:right="850" w:bottom="1134" w:left="1701" w:header="720" w:footer="720" w:gutter="0"/>
          <w:cols w:space="720"/>
        </w:sectPr>
      </w:pPr>
    </w:p>
    <w:p w:rsidR="00247E6B" w:rsidRPr="009807CE" w:rsidRDefault="0041211F">
      <w:pPr>
        <w:spacing w:after="0" w:line="264" w:lineRule="auto"/>
        <w:ind w:left="120"/>
        <w:jc w:val="both"/>
        <w:rPr>
          <w:lang w:val="ru-RU"/>
        </w:rPr>
      </w:pPr>
      <w:bookmarkStart w:id="17" w:name="block-23524578"/>
      <w:bookmarkEnd w:id="7"/>
      <w:r w:rsidRPr="009807C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247E6B" w:rsidRPr="009807CE" w:rsidRDefault="00247E6B">
      <w:pPr>
        <w:spacing w:after="0" w:line="264" w:lineRule="auto"/>
        <w:ind w:left="120"/>
        <w:jc w:val="both"/>
        <w:rPr>
          <w:lang w:val="ru-RU"/>
        </w:rPr>
      </w:pPr>
    </w:p>
    <w:p w:rsidR="00247E6B" w:rsidRPr="009807CE" w:rsidRDefault="0041211F">
      <w:pPr>
        <w:spacing w:after="0" w:line="264" w:lineRule="auto"/>
        <w:ind w:left="120"/>
        <w:jc w:val="both"/>
        <w:rPr>
          <w:lang w:val="ru-RU"/>
        </w:rPr>
      </w:pPr>
      <w:r w:rsidRPr="009807C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47E6B" w:rsidRPr="009807CE" w:rsidRDefault="00247E6B">
      <w:pPr>
        <w:spacing w:after="0" w:line="264" w:lineRule="auto"/>
        <w:ind w:left="120"/>
        <w:jc w:val="both"/>
        <w:rPr>
          <w:lang w:val="ru-RU"/>
        </w:rPr>
      </w:pP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807C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</w:t>
      </w:r>
      <w:r w:rsidRPr="009807CE">
        <w:rPr>
          <w:rFonts w:ascii="Times New Roman" w:hAnsi="Times New Roman"/>
          <w:b/>
          <w:color w:val="000000"/>
          <w:sz w:val="28"/>
          <w:lang w:val="ru-RU"/>
        </w:rPr>
        <w:t>нравственное воспитание: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</w:t>
      </w:r>
      <w:r w:rsidRPr="009807CE">
        <w:rPr>
          <w:rFonts w:ascii="Times New Roman" w:hAnsi="Times New Roman"/>
          <w:color w:val="000000"/>
          <w:sz w:val="28"/>
          <w:lang w:val="ru-RU"/>
        </w:rPr>
        <w:t>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 учётом личных интересов и общественных потребностей;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b/>
          <w:color w:val="000000"/>
          <w:sz w:val="28"/>
          <w:lang w:val="ru-RU"/>
        </w:rPr>
        <w:t>5) цен</w:t>
      </w:r>
      <w:r w:rsidRPr="009807CE">
        <w:rPr>
          <w:rFonts w:ascii="Times New Roman" w:hAnsi="Times New Roman"/>
          <w:b/>
          <w:color w:val="000000"/>
          <w:sz w:val="28"/>
          <w:lang w:val="ru-RU"/>
        </w:rPr>
        <w:t>ности научного познания: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</w:t>
      </w:r>
      <w:r w:rsidRPr="009807CE">
        <w:rPr>
          <w:rFonts w:ascii="Times New Roman" w:hAnsi="Times New Roman"/>
          <w:color w:val="000000"/>
          <w:sz w:val="28"/>
          <w:lang w:val="ru-RU"/>
        </w:rPr>
        <w:t>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</w:t>
      </w:r>
      <w:r w:rsidRPr="009807CE">
        <w:rPr>
          <w:rFonts w:ascii="Times New Roman" w:hAnsi="Times New Roman"/>
          <w:b/>
          <w:color w:val="000000"/>
          <w:sz w:val="28"/>
          <w:lang w:val="ru-RU"/>
        </w:rPr>
        <w:t>о благополучия: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</w:t>
      </w:r>
      <w:r w:rsidRPr="009807CE">
        <w:rPr>
          <w:rFonts w:ascii="Times New Roman" w:hAnsi="Times New Roman"/>
          <w:color w:val="000000"/>
          <w:sz w:val="28"/>
          <w:lang w:val="ru-RU"/>
        </w:rPr>
        <w:t>признанием своего права на ошибку и такого же права другого человека;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</w:t>
      </w:r>
      <w:r w:rsidRPr="009807CE">
        <w:rPr>
          <w:rFonts w:ascii="Times New Roman" w:hAnsi="Times New Roman"/>
          <w:color w:val="000000"/>
          <w:sz w:val="28"/>
          <w:lang w:val="ru-RU"/>
        </w:rPr>
        <w:t>ствий для окружающей среды, осознанием глобального характера экологических проблем и путей их решения;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</w:t>
      </w:r>
      <w:r w:rsidRPr="009807CE">
        <w:rPr>
          <w:rFonts w:ascii="Times New Roman" w:hAnsi="Times New Roman"/>
          <w:color w:val="000000"/>
          <w:sz w:val="28"/>
          <w:lang w:val="ru-RU"/>
        </w:rPr>
        <w:t>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знаний, в том числе формулировать идеи, понятия, </w:t>
      </w:r>
      <w:r w:rsidRPr="009807CE">
        <w:rPr>
          <w:rFonts w:ascii="Times New Roman" w:hAnsi="Times New Roman"/>
          <w:color w:val="000000"/>
          <w:sz w:val="28"/>
          <w:lang w:val="ru-RU"/>
        </w:rPr>
        <w:t>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</w:t>
      </w:r>
      <w:r w:rsidRPr="009807CE">
        <w:rPr>
          <w:rFonts w:ascii="Times New Roman" w:hAnsi="Times New Roman"/>
          <w:color w:val="000000"/>
          <w:sz w:val="28"/>
          <w:lang w:val="ru-RU"/>
        </w:rPr>
        <w:t>, корректировать принимаемые решения и действия, формулировать и оценивать риски и последствия, формировать опыт.</w:t>
      </w:r>
    </w:p>
    <w:p w:rsidR="00247E6B" w:rsidRPr="009807CE" w:rsidRDefault="0041211F">
      <w:pPr>
        <w:spacing w:after="0" w:line="264" w:lineRule="auto"/>
        <w:ind w:left="120"/>
        <w:jc w:val="both"/>
        <w:rPr>
          <w:lang w:val="ru-RU"/>
        </w:rPr>
      </w:pPr>
      <w:r w:rsidRPr="009807C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47E6B" w:rsidRPr="009807CE" w:rsidRDefault="00247E6B">
      <w:pPr>
        <w:spacing w:after="0" w:line="264" w:lineRule="auto"/>
        <w:ind w:left="120"/>
        <w:jc w:val="both"/>
        <w:rPr>
          <w:lang w:val="ru-RU"/>
        </w:rPr>
      </w:pPr>
    </w:p>
    <w:p w:rsidR="00247E6B" w:rsidRPr="009807CE" w:rsidRDefault="0041211F">
      <w:pPr>
        <w:spacing w:after="0" w:line="264" w:lineRule="auto"/>
        <w:ind w:left="120"/>
        <w:jc w:val="both"/>
        <w:rPr>
          <w:lang w:val="ru-RU"/>
        </w:rPr>
      </w:pPr>
      <w:r w:rsidRPr="009807C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47E6B" w:rsidRPr="009807CE" w:rsidRDefault="00247E6B">
      <w:pPr>
        <w:spacing w:after="0" w:line="264" w:lineRule="auto"/>
        <w:ind w:left="120"/>
        <w:jc w:val="both"/>
        <w:rPr>
          <w:lang w:val="ru-RU"/>
        </w:rPr>
      </w:pPr>
    </w:p>
    <w:p w:rsidR="00247E6B" w:rsidRDefault="004121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47E6B" w:rsidRPr="009807CE" w:rsidRDefault="004121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47E6B" w:rsidRPr="009807CE" w:rsidRDefault="004121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</w:t>
      </w:r>
      <w:r w:rsidRPr="009807CE">
        <w:rPr>
          <w:rFonts w:ascii="Times New Roman" w:hAnsi="Times New Roman"/>
          <w:color w:val="000000"/>
          <w:sz w:val="28"/>
          <w:lang w:val="ru-RU"/>
        </w:rPr>
        <w:t>образовывать суждения: утвердительные и отрицательные, единичные, частные и общие, условные;</w:t>
      </w:r>
    </w:p>
    <w:p w:rsidR="00247E6B" w:rsidRPr="009807CE" w:rsidRDefault="004121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</w:t>
      </w:r>
      <w:r w:rsidRPr="009807CE">
        <w:rPr>
          <w:rFonts w:ascii="Times New Roman" w:hAnsi="Times New Roman"/>
          <w:color w:val="000000"/>
          <w:sz w:val="28"/>
          <w:lang w:val="ru-RU"/>
        </w:rPr>
        <w:t>и противоречий;</w:t>
      </w:r>
    </w:p>
    <w:p w:rsidR="00247E6B" w:rsidRPr="009807CE" w:rsidRDefault="004121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47E6B" w:rsidRPr="009807CE" w:rsidRDefault="004121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</w:t>
      </w:r>
      <w:r w:rsidRPr="009807CE">
        <w:rPr>
          <w:rFonts w:ascii="Times New Roman" w:hAnsi="Times New Roman"/>
          <w:color w:val="000000"/>
          <w:sz w:val="28"/>
          <w:lang w:val="ru-RU"/>
        </w:rPr>
        <w:t>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47E6B" w:rsidRPr="009807CE" w:rsidRDefault="004121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 выделенных критериев).</w:t>
      </w:r>
    </w:p>
    <w:p w:rsidR="00247E6B" w:rsidRDefault="004121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47E6B" w:rsidRPr="009807CE" w:rsidRDefault="004121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</w:t>
      </w:r>
      <w:r w:rsidRPr="009807CE">
        <w:rPr>
          <w:rFonts w:ascii="Times New Roman" w:hAnsi="Times New Roman"/>
          <w:color w:val="000000"/>
          <w:sz w:val="28"/>
          <w:lang w:val="ru-RU"/>
        </w:rPr>
        <w:t>ментировать свою позицию, мнение;</w:t>
      </w:r>
    </w:p>
    <w:p w:rsidR="00247E6B" w:rsidRPr="009807CE" w:rsidRDefault="004121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47E6B" w:rsidRPr="009807CE" w:rsidRDefault="004121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</w:t>
      </w:r>
      <w:r w:rsidRPr="009807CE">
        <w:rPr>
          <w:rFonts w:ascii="Times New Roman" w:hAnsi="Times New Roman"/>
          <w:color w:val="000000"/>
          <w:sz w:val="28"/>
          <w:lang w:val="ru-RU"/>
        </w:rPr>
        <w:t>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47E6B" w:rsidRPr="009807CE" w:rsidRDefault="004121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47E6B" w:rsidRDefault="004121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</w:t>
      </w:r>
      <w:r>
        <w:rPr>
          <w:rFonts w:ascii="Times New Roman" w:hAnsi="Times New Roman"/>
          <w:b/>
          <w:color w:val="000000"/>
          <w:sz w:val="28"/>
        </w:rPr>
        <w:t>ацией:</w:t>
      </w:r>
    </w:p>
    <w:p w:rsidR="00247E6B" w:rsidRPr="009807CE" w:rsidRDefault="004121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47E6B" w:rsidRPr="009807CE" w:rsidRDefault="004121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47E6B" w:rsidRPr="009807CE" w:rsidRDefault="004121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</w:t>
      </w:r>
      <w:r w:rsidRPr="009807CE">
        <w:rPr>
          <w:rFonts w:ascii="Times New Roman" w:hAnsi="Times New Roman"/>
          <w:color w:val="000000"/>
          <w:sz w:val="28"/>
          <w:lang w:val="ru-RU"/>
        </w:rPr>
        <w:t>стрировать решаемые задачи схемами, диаграммами, иной графикой и их комбинациями;</w:t>
      </w:r>
    </w:p>
    <w:p w:rsidR="00247E6B" w:rsidRPr="009807CE" w:rsidRDefault="004121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47E6B" w:rsidRDefault="004121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47E6B" w:rsidRPr="009807CE" w:rsidRDefault="0041211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воспринимать и формул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ировать суждения в соответствии с условиями и целями общения, ясно, точно, грамотно выражать свою точку зрения </w:t>
      </w:r>
      <w:r w:rsidRPr="009807C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247E6B" w:rsidRPr="009807CE" w:rsidRDefault="0041211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</w:t>
      </w:r>
      <w:r w:rsidRPr="009807CE">
        <w:rPr>
          <w:rFonts w:ascii="Times New Roman" w:hAnsi="Times New Roman"/>
          <w:color w:val="000000"/>
          <w:sz w:val="28"/>
          <w:lang w:val="ru-RU"/>
        </w:rPr>
        <w:t>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</w:t>
      </w:r>
      <w:r w:rsidRPr="009807CE">
        <w:rPr>
          <w:rFonts w:ascii="Times New Roman" w:hAnsi="Times New Roman"/>
          <w:color w:val="000000"/>
          <w:sz w:val="28"/>
          <w:lang w:val="ru-RU"/>
        </w:rPr>
        <w:t>, свои возражения;</w:t>
      </w:r>
    </w:p>
    <w:p w:rsidR="00247E6B" w:rsidRPr="009807CE" w:rsidRDefault="0041211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47E6B" w:rsidRPr="009807CE" w:rsidRDefault="0041211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47E6B" w:rsidRPr="009807CE" w:rsidRDefault="0041211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</w:t>
      </w:r>
      <w:r w:rsidRPr="009807CE">
        <w:rPr>
          <w:rFonts w:ascii="Times New Roman" w:hAnsi="Times New Roman"/>
          <w:color w:val="000000"/>
          <w:sz w:val="28"/>
          <w:lang w:val="ru-RU"/>
        </w:rPr>
        <w:t>и результат работы, обобщать мнения нескольких людей;</w:t>
      </w:r>
    </w:p>
    <w:p w:rsidR="00247E6B" w:rsidRPr="009807CE" w:rsidRDefault="0041211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</w:t>
      </w:r>
      <w:r w:rsidRPr="009807CE">
        <w:rPr>
          <w:rFonts w:ascii="Times New Roman" w:hAnsi="Times New Roman"/>
          <w:color w:val="000000"/>
          <w:sz w:val="28"/>
          <w:lang w:val="ru-RU"/>
        </w:rPr>
        <w:t>его вклада в общий продукт по критериям, сформулированным участниками взаимодействия.</w:t>
      </w:r>
    </w:p>
    <w:p w:rsidR="00247E6B" w:rsidRPr="009807CE" w:rsidRDefault="0041211F">
      <w:pPr>
        <w:spacing w:after="0" w:line="264" w:lineRule="auto"/>
        <w:ind w:left="120"/>
        <w:jc w:val="both"/>
        <w:rPr>
          <w:lang w:val="ru-RU"/>
        </w:rPr>
      </w:pPr>
      <w:r w:rsidRPr="009807C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47E6B" w:rsidRPr="009807CE" w:rsidRDefault="00247E6B">
      <w:pPr>
        <w:spacing w:after="0" w:line="264" w:lineRule="auto"/>
        <w:ind w:left="120"/>
        <w:jc w:val="both"/>
        <w:rPr>
          <w:lang w:val="ru-RU"/>
        </w:rPr>
      </w:pPr>
    </w:p>
    <w:p w:rsidR="00247E6B" w:rsidRPr="009807CE" w:rsidRDefault="0041211F">
      <w:pPr>
        <w:spacing w:after="0" w:line="264" w:lineRule="auto"/>
        <w:ind w:left="120"/>
        <w:jc w:val="both"/>
        <w:rPr>
          <w:lang w:val="ru-RU"/>
        </w:rPr>
      </w:pPr>
      <w:r w:rsidRPr="009807C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47E6B" w:rsidRPr="009807CE" w:rsidRDefault="0041211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</w:t>
      </w:r>
      <w:r w:rsidRPr="009807CE">
        <w:rPr>
          <w:rFonts w:ascii="Times New Roman" w:hAnsi="Times New Roman"/>
          <w:color w:val="000000"/>
          <w:sz w:val="28"/>
          <w:lang w:val="ru-RU"/>
        </w:rPr>
        <w:t>еющихся ресурсов и собственных возможностей, аргументировать и корректировать варианты решений с учётом новой информации.</w:t>
      </w:r>
    </w:p>
    <w:p w:rsidR="00247E6B" w:rsidRDefault="004121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47E6B" w:rsidRPr="009807CE" w:rsidRDefault="0041211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</w:t>
      </w:r>
      <w:r w:rsidRPr="009807CE">
        <w:rPr>
          <w:rFonts w:ascii="Times New Roman" w:hAnsi="Times New Roman"/>
          <w:color w:val="000000"/>
          <w:sz w:val="28"/>
          <w:lang w:val="ru-RU"/>
        </w:rPr>
        <w:t>и;</w:t>
      </w:r>
    </w:p>
    <w:p w:rsidR="00247E6B" w:rsidRPr="009807CE" w:rsidRDefault="0041211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47E6B" w:rsidRPr="009807CE" w:rsidRDefault="0041211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</w:t>
      </w:r>
      <w:r w:rsidRPr="009807CE">
        <w:rPr>
          <w:rFonts w:ascii="Times New Roman" w:hAnsi="Times New Roman"/>
          <w:color w:val="000000"/>
          <w:sz w:val="28"/>
          <w:lang w:val="ru-RU"/>
        </w:rPr>
        <w:t>яснять причины достижения или недостижения цели, находить ошибку, давать оценку приобретённому опыту.</w:t>
      </w:r>
    </w:p>
    <w:p w:rsidR="00247E6B" w:rsidRPr="009807CE" w:rsidRDefault="00247E6B">
      <w:pPr>
        <w:spacing w:after="0" w:line="264" w:lineRule="auto"/>
        <w:ind w:left="120"/>
        <w:jc w:val="both"/>
        <w:rPr>
          <w:lang w:val="ru-RU"/>
        </w:rPr>
      </w:pPr>
    </w:p>
    <w:p w:rsidR="00247E6B" w:rsidRPr="009807CE" w:rsidRDefault="0041211F">
      <w:pPr>
        <w:spacing w:after="0" w:line="264" w:lineRule="auto"/>
        <w:ind w:left="120"/>
        <w:jc w:val="both"/>
        <w:rPr>
          <w:lang w:val="ru-RU"/>
        </w:rPr>
      </w:pPr>
      <w:r w:rsidRPr="009807CE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247E6B" w:rsidRPr="009807CE" w:rsidRDefault="00247E6B">
      <w:pPr>
        <w:spacing w:after="0" w:line="264" w:lineRule="auto"/>
        <w:ind w:left="120"/>
        <w:jc w:val="both"/>
        <w:rPr>
          <w:lang w:val="ru-RU"/>
        </w:rPr>
      </w:pP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9807CE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9807C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 xml:space="preserve">Понимать и правильно </w:t>
      </w:r>
      <w:r w:rsidRPr="009807CE">
        <w:rPr>
          <w:rFonts w:ascii="Times New Roman" w:hAnsi="Times New Roman"/>
          <w:color w:val="000000"/>
          <w:sz w:val="28"/>
          <w:lang w:val="ru-RU"/>
        </w:rPr>
        <w:t>употреблять термины, связанные с натуральными числами, обыкновенными и десятичными дробями.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ой с соответствующим ей числом и изображать натуральные числа точками </w:t>
      </w:r>
      <w:proofErr w:type="gramStart"/>
      <w:r w:rsidRPr="009807CE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9807CE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</w:t>
      </w:r>
      <w:r w:rsidRPr="009807CE">
        <w:rPr>
          <w:rFonts w:ascii="Times New Roman" w:hAnsi="Times New Roman"/>
          <w:color w:val="000000"/>
          <w:sz w:val="28"/>
          <w:lang w:val="ru-RU"/>
        </w:rPr>
        <w:t>ний.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9807C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07C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 расстояние, цена, количество, стоимость.</w:t>
      </w:r>
      <w:proofErr w:type="gramEnd"/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Извле</w:t>
      </w:r>
      <w:r w:rsidRPr="009807CE">
        <w:rPr>
          <w:rFonts w:ascii="Times New Roman" w:hAnsi="Times New Roman"/>
          <w:color w:val="000000"/>
          <w:sz w:val="28"/>
          <w:lang w:val="ru-RU"/>
        </w:rPr>
        <w:t>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9807C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07C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 луч, угол, многоугольник, окружность, круг.</w:t>
      </w:r>
      <w:proofErr w:type="gramEnd"/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07CE">
        <w:rPr>
          <w:rFonts w:ascii="Times New Roman" w:hAnsi="Times New Roman"/>
          <w:color w:val="000000"/>
          <w:sz w:val="28"/>
          <w:lang w:val="ru-RU"/>
        </w:rPr>
        <w:t xml:space="preserve">Использовать терминологию, связанную с углами: вершина, сторона, с многоугольниками: угол, вершина, сторона, диагональ, </w:t>
      </w:r>
      <w:r w:rsidRPr="009807CE">
        <w:rPr>
          <w:rFonts w:ascii="Times New Roman" w:hAnsi="Times New Roman"/>
          <w:color w:val="000000"/>
          <w:sz w:val="28"/>
          <w:lang w:val="ru-RU"/>
        </w:rPr>
        <w:t>с окружностью: радиус, диаметр, центр.</w:t>
      </w:r>
      <w:proofErr w:type="gramEnd"/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 окружность заданного радиуса.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</w:t>
      </w:r>
      <w:r w:rsidRPr="009807CE">
        <w:rPr>
          <w:rFonts w:ascii="Times New Roman" w:hAnsi="Times New Roman"/>
          <w:color w:val="000000"/>
          <w:sz w:val="28"/>
          <w:lang w:val="ru-RU"/>
        </w:rPr>
        <w:t>, изображённых на клетчатой бумаге.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07CE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 измерения параллелепипеда, куба.</w:t>
      </w:r>
      <w:proofErr w:type="gramEnd"/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07CE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807CE">
        <w:rPr>
          <w:rFonts w:ascii="Times New Roman" w:hAnsi="Times New Roman"/>
          <w:color w:val="000000"/>
          <w:sz w:val="28"/>
          <w:lang w:val="ru-RU"/>
        </w:rPr>
        <w:t>обуча</w:t>
      </w:r>
      <w:r w:rsidRPr="009807CE">
        <w:rPr>
          <w:rFonts w:ascii="Times New Roman" w:hAnsi="Times New Roman"/>
          <w:color w:val="000000"/>
          <w:sz w:val="28"/>
          <w:lang w:val="ru-RU"/>
        </w:rPr>
        <w:t>ющийся</w:t>
      </w:r>
      <w:proofErr w:type="gramEnd"/>
      <w:r w:rsidRPr="009807C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9807C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</w:t>
      </w:r>
      <w:r w:rsidRPr="009807CE">
        <w:rPr>
          <w:rFonts w:ascii="Times New Roman" w:hAnsi="Times New Roman"/>
          <w:color w:val="000000"/>
          <w:sz w:val="28"/>
          <w:lang w:val="ru-RU"/>
        </w:rPr>
        <w:t>сла, обыкновенные и десятичные дроби, сравнивать числа одного и разных знаков.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</w:t>
      </w:r>
      <w:r w:rsidRPr="009807CE">
        <w:rPr>
          <w:rFonts w:ascii="Times New Roman" w:hAnsi="Times New Roman"/>
          <w:color w:val="000000"/>
          <w:sz w:val="28"/>
          <w:lang w:val="ru-RU"/>
        </w:rPr>
        <w:t>ами.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07CE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прямой с соответствующим ей числом и изоб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ражать числа точками на координатной прямой, находить модуль числа. </w:t>
      </w:r>
      <w:proofErr w:type="gramEnd"/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9807CE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lastRenderedPageBreak/>
        <w:t>Понимать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Пользоваться масштаб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ом, составлять пропорции и отношения. 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Нахо</w:t>
      </w:r>
      <w:r w:rsidRPr="009807CE">
        <w:rPr>
          <w:rFonts w:ascii="Times New Roman" w:hAnsi="Times New Roman"/>
          <w:color w:val="000000"/>
          <w:sz w:val="28"/>
          <w:lang w:val="ru-RU"/>
        </w:rPr>
        <w:t>дить неизвестный компонент равенства.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9807C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07C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</w:t>
      </w:r>
      <w:r w:rsidRPr="009807CE">
        <w:rPr>
          <w:rFonts w:ascii="Times New Roman" w:hAnsi="Times New Roman"/>
          <w:color w:val="000000"/>
          <w:sz w:val="28"/>
          <w:lang w:val="ru-RU"/>
        </w:rPr>
        <w:t>ующих величин.</w:t>
      </w:r>
      <w:proofErr w:type="gramEnd"/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Представлять и</w:t>
      </w:r>
      <w:r w:rsidRPr="009807CE">
        <w:rPr>
          <w:rFonts w:ascii="Times New Roman" w:hAnsi="Times New Roman"/>
          <w:color w:val="000000"/>
          <w:sz w:val="28"/>
          <w:lang w:val="ru-RU"/>
        </w:rPr>
        <w:t>нформацию с помощью таблиц, линейной и столбчатой диаграмм.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9807C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 xml:space="preserve">Изображать с помощью </w:t>
      </w:r>
      <w:r w:rsidRPr="009807CE">
        <w:rPr>
          <w:rFonts w:ascii="Times New Roman" w:hAnsi="Times New Roman"/>
          <w:color w:val="000000"/>
          <w:sz w:val="28"/>
          <w:lang w:val="ru-RU"/>
        </w:rPr>
        <w:t>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</w:t>
      </w:r>
      <w:r w:rsidRPr="009807CE">
        <w:rPr>
          <w:rFonts w:ascii="Times New Roman" w:hAnsi="Times New Roman"/>
          <w:color w:val="000000"/>
          <w:sz w:val="28"/>
          <w:lang w:val="ru-RU"/>
        </w:rPr>
        <w:t>рией: ось симметрии, центр симметрии.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9807CE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Вычисл</w:t>
      </w:r>
      <w:r w:rsidRPr="009807CE">
        <w:rPr>
          <w:rFonts w:ascii="Times New Roman" w:hAnsi="Times New Roman"/>
          <w:color w:val="000000"/>
          <w:sz w:val="28"/>
          <w:lang w:val="ru-RU"/>
        </w:rPr>
        <w:t>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07CE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 сетке.</w:t>
      </w:r>
      <w:proofErr w:type="gramEnd"/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 xml:space="preserve"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</w:t>
      </w:r>
      <w:r w:rsidRPr="009807CE">
        <w:rPr>
          <w:rFonts w:ascii="Times New Roman" w:hAnsi="Times New Roman"/>
          <w:color w:val="000000"/>
          <w:sz w:val="28"/>
          <w:lang w:val="ru-RU"/>
        </w:rPr>
        <w:t>другие.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07CE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Вычислять объём прямоугольного параллелепипеда, ку</w:t>
      </w:r>
      <w:r w:rsidRPr="009807CE">
        <w:rPr>
          <w:rFonts w:ascii="Times New Roman" w:hAnsi="Times New Roman"/>
          <w:color w:val="000000"/>
          <w:sz w:val="28"/>
          <w:lang w:val="ru-RU"/>
        </w:rPr>
        <w:t xml:space="preserve">ба, пользоваться основными единицами измерения объёма; </w:t>
      </w:r>
    </w:p>
    <w:p w:rsidR="00247E6B" w:rsidRPr="009807CE" w:rsidRDefault="0041211F">
      <w:pPr>
        <w:spacing w:after="0" w:line="264" w:lineRule="auto"/>
        <w:ind w:firstLine="600"/>
        <w:jc w:val="both"/>
        <w:rPr>
          <w:lang w:val="ru-RU"/>
        </w:rPr>
      </w:pPr>
      <w:r w:rsidRPr="009807CE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247E6B" w:rsidRPr="009807CE" w:rsidRDefault="00247E6B">
      <w:pPr>
        <w:rPr>
          <w:lang w:val="ru-RU"/>
        </w:rPr>
        <w:sectPr w:rsidR="00247E6B" w:rsidRPr="009807CE">
          <w:pgSz w:w="11906" w:h="16383"/>
          <w:pgMar w:top="1134" w:right="850" w:bottom="1134" w:left="1701" w:header="720" w:footer="720" w:gutter="0"/>
          <w:cols w:space="720"/>
        </w:sectPr>
      </w:pPr>
    </w:p>
    <w:p w:rsidR="00247E6B" w:rsidRDefault="0041211F">
      <w:pPr>
        <w:spacing w:after="0"/>
        <w:ind w:left="120"/>
      </w:pPr>
      <w:bookmarkStart w:id="25" w:name="block-23524574"/>
      <w:bookmarkEnd w:id="17"/>
      <w:r w:rsidRPr="009807C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47E6B" w:rsidRDefault="004121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247E6B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7E6B" w:rsidRDefault="00247E6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7E6B" w:rsidRDefault="00247E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E6B" w:rsidRDefault="00247E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E6B" w:rsidRDefault="00247E6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7E6B" w:rsidRDefault="00247E6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7E6B" w:rsidRDefault="00247E6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7E6B" w:rsidRDefault="00247E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E6B" w:rsidRDefault="00247E6B"/>
        </w:tc>
      </w:tr>
      <w:tr w:rsidR="00247E6B" w:rsidRPr="009807C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47E6B" w:rsidRDefault="00247E6B"/>
        </w:tc>
      </w:tr>
    </w:tbl>
    <w:p w:rsidR="00247E6B" w:rsidRDefault="00247E6B">
      <w:pPr>
        <w:sectPr w:rsidR="00247E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7E6B" w:rsidRDefault="004121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247E6B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7E6B" w:rsidRDefault="00247E6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7E6B" w:rsidRDefault="00247E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E6B" w:rsidRDefault="00247E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E6B" w:rsidRDefault="00247E6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7E6B" w:rsidRDefault="00247E6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7E6B" w:rsidRDefault="00247E6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7E6B" w:rsidRDefault="00247E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E6B" w:rsidRDefault="00247E6B"/>
        </w:tc>
      </w:tr>
      <w:tr w:rsidR="00247E6B" w:rsidRPr="009807C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47E6B" w:rsidRDefault="00247E6B"/>
        </w:tc>
      </w:tr>
    </w:tbl>
    <w:p w:rsidR="00247E6B" w:rsidRDefault="00247E6B">
      <w:pPr>
        <w:sectPr w:rsidR="00247E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7E6B" w:rsidRDefault="00247E6B">
      <w:pPr>
        <w:sectPr w:rsidR="00247E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7E6B" w:rsidRDefault="0041211F">
      <w:pPr>
        <w:spacing w:after="0"/>
        <w:ind w:left="120"/>
      </w:pPr>
      <w:bookmarkStart w:id="26" w:name="block-23524573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47E6B" w:rsidRDefault="004121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247E6B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7E6B" w:rsidRDefault="00247E6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7E6B" w:rsidRDefault="00247E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E6B" w:rsidRDefault="00247E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E6B" w:rsidRDefault="00247E6B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7E6B" w:rsidRDefault="00247E6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7E6B" w:rsidRDefault="00247E6B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7E6B" w:rsidRDefault="00247E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E6B" w:rsidRDefault="00247E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E6B" w:rsidRDefault="00247E6B"/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отрезка,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Дробь. Правильные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прямоугольника и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прямоугольника и многоугольников, составленных из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куб. Развёртки куба и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E6B" w:rsidRDefault="00247E6B"/>
        </w:tc>
      </w:tr>
    </w:tbl>
    <w:p w:rsidR="00247E6B" w:rsidRDefault="00247E6B">
      <w:pPr>
        <w:sectPr w:rsidR="00247E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7E6B" w:rsidRDefault="004121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247E6B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7E6B" w:rsidRDefault="00247E6B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7E6B" w:rsidRDefault="00247E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E6B" w:rsidRDefault="00247E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E6B" w:rsidRDefault="00247E6B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7E6B" w:rsidRDefault="00247E6B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7E6B" w:rsidRDefault="00247E6B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7E6B" w:rsidRDefault="00247E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E6B" w:rsidRDefault="00247E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E6B" w:rsidRDefault="00247E6B"/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наибольший общий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Делимость суммы и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с </w:t>
            </w:r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процента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букв для записи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Прямоугольник, квадрат: свойства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периметра и площади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данные,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"Создание моделей пространственных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Объём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6 классов, </w:t>
            </w: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247E6B" w:rsidRPr="009807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47E6B" w:rsidRDefault="00247E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0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E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E6B" w:rsidRPr="009807CE" w:rsidRDefault="0041211F">
            <w:pPr>
              <w:spacing w:after="0"/>
              <w:ind w:left="135"/>
              <w:rPr>
                <w:lang w:val="ru-RU"/>
              </w:rPr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 w:rsidRPr="00980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47E6B" w:rsidRDefault="00412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E6B" w:rsidRDefault="00247E6B"/>
        </w:tc>
      </w:tr>
    </w:tbl>
    <w:p w:rsidR="00247E6B" w:rsidRDefault="00247E6B">
      <w:pPr>
        <w:sectPr w:rsidR="00247E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7E6B" w:rsidRDefault="00247E6B">
      <w:pPr>
        <w:sectPr w:rsidR="00247E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7E6B" w:rsidRDefault="0041211F">
      <w:pPr>
        <w:spacing w:after="0"/>
        <w:ind w:left="120"/>
      </w:pPr>
      <w:bookmarkStart w:id="27" w:name="block-23524579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47E6B" w:rsidRDefault="004121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47E6B" w:rsidRDefault="0041211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47E6B" w:rsidRDefault="0041211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47E6B" w:rsidRDefault="0041211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47E6B" w:rsidRDefault="004121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47E6B" w:rsidRDefault="0041211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47E6B" w:rsidRDefault="00247E6B">
      <w:pPr>
        <w:spacing w:after="0"/>
        <w:ind w:left="120"/>
      </w:pPr>
    </w:p>
    <w:p w:rsidR="00247E6B" w:rsidRPr="009807CE" w:rsidRDefault="0041211F">
      <w:pPr>
        <w:spacing w:after="0" w:line="480" w:lineRule="auto"/>
        <w:ind w:left="120"/>
        <w:rPr>
          <w:lang w:val="ru-RU"/>
        </w:rPr>
      </w:pPr>
      <w:r w:rsidRPr="009807C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47E6B" w:rsidRDefault="0041211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47E6B" w:rsidRDefault="00247E6B">
      <w:pPr>
        <w:sectPr w:rsidR="00247E6B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41211F" w:rsidRDefault="0041211F"/>
    <w:sectPr w:rsidR="0041211F" w:rsidSect="00247E6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5755"/>
    <w:multiLevelType w:val="multilevel"/>
    <w:tmpl w:val="27A2F6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FE2632"/>
    <w:multiLevelType w:val="multilevel"/>
    <w:tmpl w:val="BDF60D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0136D8"/>
    <w:multiLevelType w:val="multilevel"/>
    <w:tmpl w:val="9B7C682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37675D"/>
    <w:multiLevelType w:val="multilevel"/>
    <w:tmpl w:val="4038006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4C66AD"/>
    <w:multiLevelType w:val="multilevel"/>
    <w:tmpl w:val="B05AFD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E06325"/>
    <w:multiLevelType w:val="multilevel"/>
    <w:tmpl w:val="9E049B5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E40746"/>
    <w:multiLevelType w:val="multilevel"/>
    <w:tmpl w:val="70945E8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247E6B"/>
    <w:rsid w:val="00247E6B"/>
    <w:rsid w:val="0041211F"/>
    <w:rsid w:val="00980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47E6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7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54</Pages>
  <Words>11437</Words>
  <Characters>65191</Characters>
  <Application>Microsoft Office Word</Application>
  <DocSecurity>0</DocSecurity>
  <Lines>543</Lines>
  <Paragraphs>152</Paragraphs>
  <ScaleCrop>false</ScaleCrop>
  <Company>Reanimator Extreme Edition</Company>
  <LinksUpToDate>false</LinksUpToDate>
  <CharactersWithSpaces>76476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User</cp:lastModifiedBy>
  <cp:revision>2</cp:revision>
  <dcterms:created xsi:type="dcterms:W3CDTF">2023-09-18T18:58:00Z</dcterms:created>
  <dcterms:modified xsi:type="dcterms:W3CDTF">2023-09-18T18:58:00Z</dcterms:modified>
</cp:coreProperties>
</file>